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872965" w14:textId="77777777" w:rsidR="00BC6A70" w:rsidRPr="00BC6A70" w:rsidRDefault="00BC6A70" w:rsidP="00BC6A70">
      <w:pPr>
        <w:shd w:val="clear" w:color="auto" w:fill="FFFFFF"/>
        <w:spacing w:after="0" w:line="240" w:lineRule="auto"/>
        <w:jc w:val="center"/>
        <w:rPr>
          <w:rFonts w:eastAsia="Times New Roman" w:cstheme="minorHAnsi"/>
          <w:b/>
          <w:color w:val="222222"/>
          <w:sz w:val="28"/>
          <w:szCs w:val="28"/>
          <w:lang w:val="es-CL"/>
        </w:rPr>
      </w:pPr>
      <w:r w:rsidRPr="00BC6A70">
        <w:rPr>
          <w:rFonts w:eastAsia="Times New Roman" w:cstheme="minorHAnsi"/>
          <w:b/>
          <w:color w:val="222222"/>
          <w:sz w:val="28"/>
          <w:szCs w:val="28"/>
          <w:lang w:val="es-CL"/>
        </w:rPr>
        <w:t>III.- MATERIAS SOCIALES</w:t>
      </w:r>
    </w:p>
    <w:p w14:paraId="39AFF234" w14:textId="77777777" w:rsidR="00BC6A70" w:rsidRDefault="00BC6A70" w:rsidP="00BC6A70">
      <w:pPr>
        <w:shd w:val="clear" w:color="auto" w:fill="FFFFFF"/>
        <w:spacing w:after="0" w:line="240" w:lineRule="auto"/>
        <w:jc w:val="both"/>
        <w:rPr>
          <w:rFonts w:eastAsia="Times New Roman" w:cstheme="minorHAnsi"/>
          <w:color w:val="222222"/>
          <w:lang w:val="es-CL"/>
        </w:rPr>
      </w:pPr>
    </w:p>
    <w:p w14:paraId="2DEB9566" w14:textId="77777777" w:rsidR="00BC6A70" w:rsidRDefault="00BC6A70" w:rsidP="00BC6A70">
      <w:pPr>
        <w:shd w:val="clear" w:color="auto" w:fill="FFFFFF"/>
        <w:spacing w:after="0" w:line="240" w:lineRule="auto"/>
        <w:jc w:val="both"/>
        <w:rPr>
          <w:rFonts w:eastAsia="Times New Roman" w:cstheme="minorHAnsi"/>
          <w:color w:val="222222"/>
          <w:lang w:val="es-CL"/>
        </w:rPr>
      </w:pPr>
      <w:r>
        <w:rPr>
          <w:rFonts w:eastAsia="Times New Roman" w:cstheme="minorHAnsi"/>
          <w:color w:val="222222"/>
          <w:lang w:val="es-CL"/>
        </w:rPr>
        <w:t>1.- Programas Sociales</w:t>
      </w:r>
    </w:p>
    <w:p w14:paraId="41CF4218" w14:textId="77777777" w:rsidR="00BC6A70" w:rsidRDefault="00BC6A70" w:rsidP="00BC6A70">
      <w:pPr>
        <w:shd w:val="clear" w:color="auto" w:fill="FFFFFF"/>
        <w:spacing w:after="0" w:line="240" w:lineRule="auto"/>
        <w:jc w:val="both"/>
        <w:rPr>
          <w:rFonts w:eastAsia="Times New Roman" w:cstheme="minorHAnsi"/>
          <w:color w:val="222222"/>
          <w:lang w:val="es-CL"/>
        </w:rPr>
      </w:pPr>
    </w:p>
    <w:p w14:paraId="47277CF8" w14:textId="77777777" w:rsidR="00AC5B58" w:rsidRPr="00AC5B58" w:rsidRDefault="00AC5B58" w:rsidP="00AC5B58">
      <w:pPr>
        <w:rPr>
          <w:sz w:val="24"/>
          <w:u w:val="single"/>
          <w:lang w:val="es-CL"/>
        </w:rPr>
      </w:pPr>
      <w:bookmarkStart w:id="0" w:name="_Hlk69997363"/>
      <w:r>
        <w:rPr>
          <w:rFonts w:eastAsia="Times New Roman" w:cstheme="minorHAnsi"/>
          <w:color w:val="222222"/>
          <w:lang w:val="es-CL"/>
        </w:rPr>
        <w:t>1.1 Información de N° de solicitudes y resueltas de la aplicación de formularios y actualizaciones del Registro Social de Hogares.</w:t>
      </w:r>
    </w:p>
    <w:tbl>
      <w:tblPr>
        <w:tblpPr w:leftFromText="141" w:rightFromText="141" w:vertAnchor="page" w:horzAnchor="margin" w:tblpXSpec="center" w:tblpY="3381"/>
        <w:tblW w:w="0" w:type="auto"/>
        <w:tblLayout w:type="fixed"/>
        <w:tblCellMar>
          <w:left w:w="30" w:type="dxa"/>
          <w:right w:w="30" w:type="dxa"/>
        </w:tblCellMar>
        <w:tblLook w:val="0000" w:firstRow="0" w:lastRow="0" w:firstColumn="0" w:lastColumn="0" w:noHBand="0" w:noVBand="0"/>
      </w:tblPr>
      <w:tblGrid>
        <w:gridCol w:w="1289"/>
        <w:gridCol w:w="1627"/>
        <w:gridCol w:w="1289"/>
      </w:tblGrid>
      <w:tr w:rsidR="005B4DC9" w14:paraId="103784B6" w14:textId="77777777" w:rsidTr="005B4DC9">
        <w:trPr>
          <w:trHeight w:val="886"/>
        </w:trPr>
        <w:tc>
          <w:tcPr>
            <w:tcW w:w="1289" w:type="dxa"/>
            <w:tcBorders>
              <w:top w:val="single" w:sz="12" w:space="0" w:color="auto"/>
              <w:left w:val="single" w:sz="12" w:space="0" w:color="auto"/>
              <w:bottom w:val="single" w:sz="12" w:space="0" w:color="auto"/>
              <w:right w:val="nil"/>
            </w:tcBorders>
          </w:tcPr>
          <w:bookmarkEnd w:id="0"/>
          <w:p w14:paraId="3834DE04" w14:textId="77777777" w:rsidR="005B4DC9" w:rsidRPr="00605E98" w:rsidRDefault="005B4DC9" w:rsidP="005B4DC9">
            <w:pPr>
              <w:autoSpaceDE w:val="0"/>
              <w:autoSpaceDN w:val="0"/>
              <w:adjustRightInd w:val="0"/>
              <w:spacing w:after="0" w:line="240" w:lineRule="auto"/>
              <w:jc w:val="center"/>
              <w:rPr>
                <w:rFonts w:ascii="Calibri" w:hAnsi="Calibri" w:cs="Calibri"/>
                <w:b/>
                <w:bCs/>
                <w:color w:val="000000"/>
              </w:rPr>
            </w:pPr>
            <w:proofErr w:type="spellStart"/>
            <w:r w:rsidRPr="00605E98">
              <w:rPr>
                <w:rFonts w:ascii="Calibri" w:hAnsi="Calibri" w:cs="Calibri"/>
                <w:b/>
                <w:bCs/>
                <w:color w:val="000000"/>
              </w:rPr>
              <w:t>Año</w:t>
            </w:r>
            <w:proofErr w:type="spellEnd"/>
            <w:r w:rsidRPr="00605E98">
              <w:rPr>
                <w:rFonts w:ascii="Calibri" w:hAnsi="Calibri" w:cs="Calibri"/>
                <w:b/>
                <w:bCs/>
                <w:color w:val="000000"/>
              </w:rPr>
              <w:t xml:space="preserve"> </w:t>
            </w:r>
            <w:proofErr w:type="spellStart"/>
            <w:r w:rsidRPr="00605E98">
              <w:rPr>
                <w:rFonts w:ascii="Calibri" w:hAnsi="Calibri" w:cs="Calibri"/>
                <w:b/>
                <w:bCs/>
                <w:color w:val="000000"/>
              </w:rPr>
              <w:t>ejecución</w:t>
            </w:r>
            <w:proofErr w:type="spellEnd"/>
          </w:p>
        </w:tc>
        <w:tc>
          <w:tcPr>
            <w:tcW w:w="1627" w:type="dxa"/>
            <w:tcBorders>
              <w:top w:val="single" w:sz="12" w:space="0" w:color="auto"/>
              <w:left w:val="single" w:sz="12" w:space="0" w:color="auto"/>
              <w:bottom w:val="single" w:sz="12" w:space="0" w:color="auto"/>
              <w:right w:val="single" w:sz="12" w:space="0" w:color="auto"/>
            </w:tcBorders>
          </w:tcPr>
          <w:p w14:paraId="5F360326" w14:textId="77777777" w:rsidR="005B4DC9" w:rsidRPr="00AC5B58" w:rsidRDefault="005B4DC9" w:rsidP="005B4DC9">
            <w:pPr>
              <w:autoSpaceDE w:val="0"/>
              <w:autoSpaceDN w:val="0"/>
              <w:adjustRightInd w:val="0"/>
              <w:spacing w:after="0" w:line="240" w:lineRule="auto"/>
              <w:jc w:val="center"/>
              <w:rPr>
                <w:rFonts w:ascii="Calibri" w:hAnsi="Calibri" w:cs="Calibri"/>
                <w:b/>
                <w:bCs/>
                <w:color w:val="000000"/>
                <w:lang w:val="es-CL"/>
              </w:rPr>
            </w:pPr>
            <w:r w:rsidRPr="00AC5B58">
              <w:rPr>
                <w:rFonts w:ascii="Calibri" w:hAnsi="Calibri" w:cs="Calibri"/>
                <w:b/>
                <w:bCs/>
                <w:color w:val="000000"/>
                <w:lang w:val="es-CL"/>
              </w:rPr>
              <w:t>N° solicitudes atendidas y resueltas</w:t>
            </w:r>
          </w:p>
        </w:tc>
        <w:tc>
          <w:tcPr>
            <w:tcW w:w="1289" w:type="dxa"/>
            <w:tcBorders>
              <w:top w:val="single" w:sz="12" w:space="0" w:color="auto"/>
              <w:left w:val="nil"/>
              <w:bottom w:val="single" w:sz="12" w:space="0" w:color="auto"/>
              <w:right w:val="single" w:sz="12" w:space="0" w:color="auto"/>
            </w:tcBorders>
          </w:tcPr>
          <w:p w14:paraId="3623A32B" w14:textId="77777777" w:rsidR="005B4DC9" w:rsidRPr="00605E98" w:rsidRDefault="005B4DC9" w:rsidP="005B4DC9">
            <w:pPr>
              <w:autoSpaceDE w:val="0"/>
              <w:autoSpaceDN w:val="0"/>
              <w:adjustRightInd w:val="0"/>
              <w:spacing w:after="0" w:line="240" w:lineRule="auto"/>
              <w:jc w:val="center"/>
              <w:rPr>
                <w:rFonts w:ascii="Calibri" w:hAnsi="Calibri" w:cs="Calibri"/>
                <w:b/>
                <w:bCs/>
                <w:color w:val="000000"/>
              </w:rPr>
            </w:pPr>
            <w:r w:rsidRPr="00605E98">
              <w:rPr>
                <w:rFonts w:ascii="Calibri" w:hAnsi="Calibri" w:cs="Calibri"/>
                <w:b/>
                <w:bCs/>
                <w:color w:val="000000"/>
              </w:rPr>
              <w:t xml:space="preserve">% </w:t>
            </w:r>
            <w:proofErr w:type="spellStart"/>
            <w:r w:rsidRPr="00605E98">
              <w:rPr>
                <w:rFonts w:ascii="Calibri" w:hAnsi="Calibri" w:cs="Calibri"/>
                <w:b/>
                <w:bCs/>
                <w:color w:val="000000"/>
              </w:rPr>
              <w:t>técnico</w:t>
            </w:r>
            <w:proofErr w:type="spellEnd"/>
            <w:r w:rsidRPr="00605E98">
              <w:rPr>
                <w:rFonts w:ascii="Calibri" w:hAnsi="Calibri" w:cs="Calibri"/>
                <w:b/>
                <w:bCs/>
                <w:color w:val="000000"/>
              </w:rPr>
              <w:t xml:space="preserve"> de </w:t>
            </w:r>
            <w:proofErr w:type="spellStart"/>
            <w:r w:rsidRPr="00605E98">
              <w:rPr>
                <w:rFonts w:ascii="Calibri" w:hAnsi="Calibri" w:cs="Calibri"/>
                <w:b/>
                <w:bCs/>
                <w:color w:val="000000"/>
              </w:rPr>
              <w:t>avance</w:t>
            </w:r>
            <w:proofErr w:type="spellEnd"/>
          </w:p>
        </w:tc>
      </w:tr>
      <w:tr w:rsidR="005B4DC9" w14:paraId="13BC881B" w14:textId="77777777" w:rsidTr="005B4DC9">
        <w:trPr>
          <w:trHeight w:val="482"/>
        </w:trPr>
        <w:tc>
          <w:tcPr>
            <w:tcW w:w="1289" w:type="dxa"/>
            <w:tcBorders>
              <w:top w:val="single" w:sz="12" w:space="0" w:color="auto"/>
              <w:left w:val="single" w:sz="12" w:space="0" w:color="auto"/>
              <w:bottom w:val="single" w:sz="6" w:space="0" w:color="auto"/>
              <w:right w:val="single" w:sz="12" w:space="0" w:color="auto"/>
            </w:tcBorders>
          </w:tcPr>
          <w:p w14:paraId="3CEAF6A9" w14:textId="77777777" w:rsidR="005B4DC9" w:rsidRPr="00605E98" w:rsidRDefault="005B4DC9" w:rsidP="005B4DC9">
            <w:pPr>
              <w:autoSpaceDE w:val="0"/>
              <w:autoSpaceDN w:val="0"/>
              <w:adjustRightInd w:val="0"/>
              <w:spacing w:after="0" w:line="240" w:lineRule="auto"/>
              <w:jc w:val="center"/>
              <w:rPr>
                <w:rFonts w:ascii="Calibri" w:hAnsi="Calibri" w:cs="Calibri"/>
                <w:b/>
                <w:bCs/>
                <w:color w:val="000000"/>
              </w:rPr>
            </w:pPr>
            <w:r w:rsidRPr="00605E98">
              <w:rPr>
                <w:rFonts w:ascii="Calibri" w:hAnsi="Calibri" w:cs="Calibri"/>
                <w:b/>
                <w:bCs/>
                <w:color w:val="000000"/>
              </w:rPr>
              <w:t>2017</w:t>
            </w:r>
          </w:p>
        </w:tc>
        <w:tc>
          <w:tcPr>
            <w:tcW w:w="1627" w:type="dxa"/>
            <w:tcBorders>
              <w:top w:val="nil"/>
              <w:left w:val="nil"/>
              <w:bottom w:val="single" w:sz="6" w:space="0" w:color="auto"/>
              <w:right w:val="single" w:sz="6" w:space="0" w:color="auto"/>
            </w:tcBorders>
          </w:tcPr>
          <w:p w14:paraId="1D05823F" w14:textId="77777777" w:rsidR="005B4DC9" w:rsidRPr="00605E98" w:rsidRDefault="005B4DC9" w:rsidP="005B4DC9">
            <w:pPr>
              <w:autoSpaceDE w:val="0"/>
              <w:autoSpaceDN w:val="0"/>
              <w:adjustRightInd w:val="0"/>
              <w:spacing w:after="0" w:line="240" w:lineRule="auto"/>
              <w:jc w:val="center"/>
              <w:rPr>
                <w:rFonts w:ascii="Calibri" w:hAnsi="Calibri" w:cs="Calibri"/>
                <w:color w:val="000000"/>
              </w:rPr>
            </w:pPr>
            <w:r w:rsidRPr="00605E98">
              <w:rPr>
                <w:rFonts w:ascii="Calibri" w:hAnsi="Calibri" w:cs="Calibri"/>
                <w:color w:val="000000"/>
              </w:rPr>
              <w:t>16.523</w:t>
            </w:r>
          </w:p>
        </w:tc>
        <w:tc>
          <w:tcPr>
            <w:tcW w:w="1289" w:type="dxa"/>
            <w:tcBorders>
              <w:top w:val="nil"/>
              <w:left w:val="single" w:sz="6" w:space="0" w:color="auto"/>
              <w:bottom w:val="single" w:sz="6" w:space="0" w:color="auto"/>
              <w:right w:val="single" w:sz="12" w:space="0" w:color="auto"/>
            </w:tcBorders>
          </w:tcPr>
          <w:p w14:paraId="77625DFC" w14:textId="77777777" w:rsidR="005B4DC9" w:rsidRPr="00605E98" w:rsidRDefault="005B4DC9" w:rsidP="005B4DC9">
            <w:pPr>
              <w:autoSpaceDE w:val="0"/>
              <w:autoSpaceDN w:val="0"/>
              <w:adjustRightInd w:val="0"/>
              <w:spacing w:after="0" w:line="240" w:lineRule="auto"/>
              <w:jc w:val="center"/>
              <w:rPr>
                <w:rFonts w:ascii="Calibri" w:hAnsi="Calibri" w:cs="Calibri"/>
                <w:color w:val="000000"/>
              </w:rPr>
            </w:pPr>
            <w:r w:rsidRPr="00605E98">
              <w:rPr>
                <w:rFonts w:ascii="Calibri" w:hAnsi="Calibri" w:cs="Calibri"/>
                <w:color w:val="000000"/>
              </w:rPr>
              <w:t>100%</w:t>
            </w:r>
          </w:p>
        </w:tc>
      </w:tr>
      <w:tr w:rsidR="005B4DC9" w14:paraId="7A3C9EC5" w14:textId="77777777" w:rsidTr="005B4DC9">
        <w:trPr>
          <w:trHeight w:val="482"/>
        </w:trPr>
        <w:tc>
          <w:tcPr>
            <w:tcW w:w="1289" w:type="dxa"/>
            <w:tcBorders>
              <w:top w:val="single" w:sz="6" w:space="0" w:color="auto"/>
              <w:left w:val="single" w:sz="12" w:space="0" w:color="auto"/>
              <w:bottom w:val="single" w:sz="6" w:space="0" w:color="auto"/>
              <w:right w:val="single" w:sz="12" w:space="0" w:color="auto"/>
            </w:tcBorders>
          </w:tcPr>
          <w:p w14:paraId="42BE3B84" w14:textId="77777777" w:rsidR="005B4DC9" w:rsidRPr="00605E98" w:rsidRDefault="005B4DC9" w:rsidP="005B4DC9">
            <w:pPr>
              <w:autoSpaceDE w:val="0"/>
              <w:autoSpaceDN w:val="0"/>
              <w:adjustRightInd w:val="0"/>
              <w:spacing w:after="0" w:line="240" w:lineRule="auto"/>
              <w:jc w:val="center"/>
              <w:rPr>
                <w:rFonts w:ascii="Calibri" w:hAnsi="Calibri" w:cs="Calibri"/>
                <w:b/>
                <w:bCs/>
                <w:color w:val="000000"/>
              </w:rPr>
            </w:pPr>
            <w:r w:rsidRPr="00605E98">
              <w:rPr>
                <w:rFonts w:ascii="Calibri" w:hAnsi="Calibri" w:cs="Calibri"/>
                <w:b/>
                <w:bCs/>
                <w:color w:val="000000"/>
              </w:rPr>
              <w:t>2018</w:t>
            </w:r>
          </w:p>
        </w:tc>
        <w:tc>
          <w:tcPr>
            <w:tcW w:w="1627" w:type="dxa"/>
            <w:tcBorders>
              <w:top w:val="single" w:sz="6" w:space="0" w:color="auto"/>
              <w:left w:val="nil"/>
              <w:bottom w:val="single" w:sz="6" w:space="0" w:color="auto"/>
              <w:right w:val="single" w:sz="6" w:space="0" w:color="auto"/>
            </w:tcBorders>
          </w:tcPr>
          <w:p w14:paraId="16FE0A47" w14:textId="77777777" w:rsidR="005B4DC9" w:rsidRPr="00605E98" w:rsidRDefault="005B4DC9" w:rsidP="005B4DC9">
            <w:pPr>
              <w:autoSpaceDE w:val="0"/>
              <w:autoSpaceDN w:val="0"/>
              <w:adjustRightInd w:val="0"/>
              <w:spacing w:after="0" w:line="240" w:lineRule="auto"/>
              <w:jc w:val="center"/>
              <w:rPr>
                <w:rFonts w:ascii="Calibri" w:hAnsi="Calibri" w:cs="Calibri"/>
                <w:color w:val="000000"/>
              </w:rPr>
            </w:pPr>
            <w:r w:rsidRPr="00605E98">
              <w:rPr>
                <w:rFonts w:ascii="Calibri" w:hAnsi="Calibri" w:cs="Calibri"/>
                <w:color w:val="000000"/>
              </w:rPr>
              <w:t>22.952</w:t>
            </w:r>
          </w:p>
        </w:tc>
        <w:tc>
          <w:tcPr>
            <w:tcW w:w="1289" w:type="dxa"/>
            <w:tcBorders>
              <w:top w:val="single" w:sz="6" w:space="0" w:color="auto"/>
              <w:left w:val="single" w:sz="6" w:space="0" w:color="auto"/>
              <w:bottom w:val="single" w:sz="6" w:space="0" w:color="auto"/>
              <w:right w:val="single" w:sz="12" w:space="0" w:color="auto"/>
            </w:tcBorders>
          </w:tcPr>
          <w:p w14:paraId="2ADCF8AC" w14:textId="77777777" w:rsidR="005B4DC9" w:rsidRPr="00605E98" w:rsidRDefault="005B4DC9" w:rsidP="005B4DC9">
            <w:pPr>
              <w:autoSpaceDE w:val="0"/>
              <w:autoSpaceDN w:val="0"/>
              <w:adjustRightInd w:val="0"/>
              <w:spacing w:after="0" w:line="240" w:lineRule="auto"/>
              <w:jc w:val="center"/>
              <w:rPr>
                <w:rFonts w:ascii="Calibri" w:hAnsi="Calibri" w:cs="Calibri"/>
                <w:color w:val="000000"/>
              </w:rPr>
            </w:pPr>
            <w:r w:rsidRPr="00605E98">
              <w:rPr>
                <w:rFonts w:ascii="Calibri" w:hAnsi="Calibri" w:cs="Calibri"/>
                <w:color w:val="000000"/>
              </w:rPr>
              <w:t>100%</w:t>
            </w:r>
          </w:p>
        </w:tc>
      </w:tr>
      <w:tr w:rsidR="005B4DC9" w14:paraId="6FF7CF86" w14:textId="77777777" w:rsidTr="005B4DC9">
        <w:trPr>
          <w:trHeight w:val="482"/>
        </w:trPr>
        <w:tc>
          <w:tcPr>
            <w:tcW w:w="1289" w:type="dxa"/>
            <w:tcBorders>
              <w:top w:val="single" w:sz="6" w:space="0" w:color="auto"/>
              <w:left w:val="single" w:sz="12" w:space="0" w:color="auto"/>
              <w:bottom w:val="single" w:sz="6" w:space="0" w:color="auto"/>
              <w:right w:val="single" w:sz="12" w:space="0" w:color="auto"/>
            </w:tcBorders>
          </w:tcPr>
          <w:p w14:paraId="02A3E5EE" w14:textId="77777777" w:rsidR="005B4DC9" w:rsidRPr="00605E98" w:rsidRDefault="005B4DC9" w:rsidP="005B4DC9">
            <w:pPr>
              <w:autoSpaceDE w:val="0"/>
              <w:autoSpaceDN w:val="0"/>
              <w:adjustRightInd w:val="0"/>
              <w:spacing w:after="0" w:line="240" w:lineRule="auto"/>
              <w:jc w:val="center"/>
              <w:rPr>
                <w:rFonts w:ascii="Calibri" w:hAnsi="Calibri" w:cs="Calibri"/>
                <w:b/>
                <w:bCs/>
                <w:color w:val="000000"/>
              </w:rPr>
            </w:pPr>
            <w:r w:rsidRPr="00605E98">
              <w:rPr>
                <w:rFonts w:ascii="Calibri" w:hAnsi="Calibri" w:cs="Calibri"/>
                <w:b/>
                <w:bCs/>
                <w:color w:val="000000"/>
              </w:rPr>
              <w:t>2019</w:t>
            </w:r>
          </w:p>
        </w:tc>
        <w:tc>
          <w:tcPr>
            <w:tcW w:w="1627" w:type="dxa"/>
            <w:tcBorders>
              <w:top w:val="single" w:sz="6" w:space="0" w:color="auto"/>
              <w:left w:val="nil"/>
              <w:bottom w:val="single" w:sz="6" w:space="0" w:color="auto"/>
              <w:right w:val="single" w:sz="6" w:space="0" w:color="auto"/>
            </w:tcBorders>
          </w:tcPr>
          <w:p w14:paraId="64B88066" w14:textId="77777777" w:rsidR="005B4DC9" w:rsidRPr="00605E98" w:rsidRDefault="005B4DC9" w:rsidP="005B4DC9">
            <w:pPr>
              <w:autoSpaceDE w:val="0"/>
              <w:autoSpaceDN w:val="0"/>
              <w:adjustRightInd w:val="0"/>
              <w:spacing w:after="0" w:line="240" w:lineRule="auto"/>
              <w:jc w:val="center"/>
              <w:rPr>
                <w:rFonts w:ascii="Calibri" w:hAnsi="Calibri" w:cs="Calibri"/>
                <w:color w:val="000000"/>
              </w:rPr>
            </w:pPr>
            <w:r w:rsidRPr="00605E98">
              <w:rPr>
                <w:rFonts w:ascii="Calibri" w:hAnsi="Calibri" w:cs="Calibri"/>
                <w:color w:val="000000"/>
              </w:rPr>
              <w:t>21.918</w:t>
            </w:r>
          </w:p>
        </w:tc>
        <w:tc>
          <w:tcPr>
            <w:tcW w:w="1289" w:type="dxa"/>
            <w:tcBorders>
              <w:top w:val="single" w:sz="6" w:space="0" w:color="auto"/>
              <w:left w:val="single" w:sz="6" w:space="0" w:color="auto"/>
              <w:bottom w:val="single" w:sz="6" w:space="0" w:color="auto"/>
              <w:right w:val="single" w:sz="12" w:space="0" w:color="auto"/>
            </w:tcBorders>
          </w:tcPr>
          <w:p w14:paraId="1522B7F4" w14:textId="77777777" w:rsidR="005B4DC9" w:rsidRPr="00605E98" w:rsidRDefault="005B4DC9" w:rsidP="005B4DC9">
            <w:pPr>
              <w:autoSpaceDE w:val="0"/>
              <w:autoSpaceDN w:val="0"/>
              <w:adjustRightInd w:val="0"/>
              <w:spacing w:after="0" w:line="240" w:lineRule="auto"/>
              <w:jc w:val="center"/>
              <w:rPr>
                <w:rFonts w:ascii="Calibri" w:hAnsi="Calibri" w:cs="Calibri"/>
                <w:color w:val="000000"/>
              </w:rPr>
            </w:pPr>
            <w:r w:rsidRPr="00605E98">
              <w:rPr>
                <w:rFonts w:ascii="Calibri" w:hAnsi="Calibri" w:cs="Calibri"/>
                <w:color w:val="000000"/>
              </w:rPr>
              <w:t>100%</w:t>
            </w:r>
          </w:p>
        </w:tc>
      </w:tr>
      <w:tr w:rsidR="005B4DC9" w14:paraId="141B0FE5" w14:textId="77777777" w:rsidTr="005B4DC9">
        <w:trPr>
          <w:trHeight w:val="482"/>
        </w:trPr>
        <w:tc>
          <w:tcPr>
            <w:tcW w:w="1289" w:type="dxa"/>
            <w:tcBorders>
              <w:top w:val="single" w:sz="6" w:space="0" w:color="auto"/>
              <w:left w:val="single" w:sz="12" w:space="0" w:color="auto"/>
              <w:bottom w:val="single" w:sz="6" w:space="0" w:color="auto"/>
              <w:right w:val="single" w:sz="12" w:space="0" w:color="auto"/>
            </w:tcBorders>
          </w:tcPr>
          <w:p w14:paraId="10E13740" w14:textId="77777777" w:rsidR="005B4DC9" w:rsidRPr="00605E98" w:rsidRDefault="005B4DC9" w:rsidP="005B4DC9">
            <w:pPr>
              <w:autoSpaceDE w:val="0"/>
              <w:autoSpaceDN w:val="0"/>
              <w:adjustRightInd w:val="0"/>
              <w:spacing w:after="0" w:line="240" w:lineRule="auto"/>
              <w:jc w:val="center"/>
              <w:rPr>
                <w:rFonts w:ascii="Calibri" w:hAnsi="Calibri" w:cs="Calibri"/>
                <w:b/>
                <w:bCs/>
                <w:color w:val="000000"/>
              </w:rPr>
            </w:pPr>
            <w:r w:rsidRPr="00605E98">
              <w:rPr>
                <w:rFonts w:ascii="Calibri" w:hAnsi="Calibri" w:cs="Calibri"/>
                <w:b/>
                <w:bCs/>
                <w:color w:val="000000"/>
              </w:rPr>
              <w:t>2020</w:t>
            </w:r>
          </w:p>
        </w:tc>
        <w:tc>
          <w:tcPr>
            <w:tcW w:w="1627" w:type="dxa"/>
            <w:tcBorders>
              <w:top w:val="single" w:sz="6" w:space="0" w:color="auto"/>
              <w:left w:val="nil"/>
              <w:bottom w:val="single" w:sz="6" w:space="0" w:color="auto"/>
              <w:right w:val="single" w:sz="6" w:space="0" w:color="auto"/>
            </w:tcBorders>
          </w:tcPr>
          <w:p w14:paraId="2B11578F" w14:textId="77777777" w:rsidR="005B4DC9" w:rsidRPr="00605E98" w:rsidRDefault="005B4DC9" w:rsidP="005B4DC9">
            <w:pPr>
              <w:autoSpaceDE w:val="0"/>
              <w:autoSpaceDN w:val="0"/>
              <w:adjustRightInd w:val="0"/>
              <w:spacing w:after="0" w:line="240" w:lineRule="auto"/>
              <w:jc w:val="center"/>
              <w:rPr>
                <w:rFonts w:ascii="Calibri" w:hAnsi="Calibri" w:cs="Calibri"/>
                <w:color w:val="000000"/>
              </w:rPr>
            </w:pPr>
            <w:r w:rsidRPr="00605E98">
              <w:rPr>
                <w:rFonts w:ascii="Calibri" w:hAnsi="Calibri" w:cs="Calibri"/>
                <w:color w:val="000000"/>
              </w:rPr>
              <w:t>62.604</w:t>
            </w:r>
          </w:p>
        </w:tc>
        <w:tc>
          <w:tcPr>
            <w:tcW w:w="1289" w:type="dxa"/>
            <w:tcBorders>
              <w:top w:val="single" w:sz="6" w:space="0" w:color="auto"/>
              <w:left w:val="single" w:sz="6" w:space="0" w:color="auto"/>
              <w:bottom w:val="single" w:sz="6" w:space="0" w:color="auto"/>
              <w:right w:val="single" w:sz="12" w:space="0" w:color="auto"/>
            </w:tcBorders>
          </w:tcPr>
          <w:p w14:paraId="5358E376" w14:textId="77777777" w:rsidR="005B4DC9" w:rsidRPr="00605E98" w:rsidRDefault="005B4DC9" w:rsidP="005B4DC9">
            <w:pPr>
              <w:autoSpaceDE w:val="0"/>
              <w:autoSpaceDN w:val="0"/>
              <w:adjustRightInd w:val="0"/>
              <w:spacing w:after="0" w:line="240" w:lineRule="auto"/>
              <w:jc w:val="center"/>
              <w:rPr>
                <w:rFonts w:ascii="Calibri" w:hAnsi="Calibri" w:cs="Calibri"/>
                <w:color w:val="000000"/>
              </w:rPr>
            </w:pPr>
            <w:r w:rsidRPr="00605E98">
              <w:rPr>
                <w:rFonts w:ascii="Calibri" w:hAnsi="Calibri" w:cs="Calibri"/>
                <w:color w:val="000000"/>
              </w:rPr>
              <w:t>100%</w:t>
            </w:r>
          </w:p>
        </w:tc>
      </w:tr>
      <w:tr w:rsidR="005B4DC9" w14:paraId="48197C0A" w14:textId="77777777" w:rsidTr="005B4DC9">
        <w:trPr>
          <w:trHeight w:val="521"/>
        </w:trPr>
        <w:tc>
          <w:tcPr>
            <w:tcW w:w="1289" w:type="dxa"/>
            <w:tcBorders>
              <w:top w:val="single" w:sz="6" w:space="0" w:color="auto"/>
              <w:left w:val="single" w:sz="12" w:space="0" w:color="auto"/>
              <w:bottom w:val="single" w:sz="6" w:space="0" w:color="auto"/>
              <w:right w:val="single" w:sz="12" w:space="0" w:color="auto"/>
            </w:tcBorders>
          </w:tcPr>
          <w:p w14:paraId="6D3D787D" w14:textId="77777777" w:rsidR="005B4DC9" w:rsidRPr="00605E98" w:rsidRDefault="005B4DC9" w:rsidP="005B4DC9">
            <w:pPr>
              <w:autoSpaceDE w:val="0"/>
              <w:autoSpaceDN w:val="0"/>
              <w:adjustRightInd w:val="0"/>
              <w:spacing w:after="0" w:line="240" w:lineRule="auto"/>
              <w:jc w:val="center"/>
              <w:rPr>
                <w:rFonts w:ascii="Calibri" w:hAnsi="Calibri" w:cs="Calibri"/>
                <w:b/>
                <w:bCs/>
                <w:color w:val="000000"/>
              </w:rPr>
            </w:pPr>
            <w:r w:rsidRPr="00605E98">
              <w:rPr>
                <w:rFonts w:ascii="Calibri" w:hAnsi="Calibri" w:cs="Calibri"/>
                <w:b/>
                <w:bCs/>
                <w:color w:val="000000"/>
              </w:rPr>
              <w:t>2021</w:t>
            </w:r>
          </w:p>
        </w:tc>
        <w:tc>
          <w:tcPr>
            <w:tcW w:w="1627" w:type="dxa"/>
            <w:tcBorders>
              <w:top w:val="single" w:sz="6" w:space="0" w:color="auto"/>
              <w:left w:val="nil"/>
              <w:bottom w:val="single" w:sz="6" w:space="0" w:color="auto"/>
              <w:right w:val="single" w:sz="6" w:space="0" w:color="auto"/>
            </w:tcBorders>
          </w:tcPr>
          <w:p w14:paraId="6A444B5E" w14:textId="17DC4C0B" w:rsidR="005B4DC9" w:rsidRPr="00605E98" w:rsidRDefault="00044CAC" w:rsidP="005B4DC9">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6.907</w:t>
            </w:r>
          </w:p>
        </w:tc>
        <w:tc>
          <w:tcPr>
            <w:tcW w:w="1289" w:type="dxa"/>
            <w:tcBorders>
              <w:top w:val="single" w:sz="6" w:space="0" w:color="auto"/>
              <w:left w:val="single" w:sz="6" w:space="0" w:color="auto"/>
              <w:bottom w:val="single" w:sz="6" w:space="0" w:color="auto"/>
              <w:right w:val="single" w:sz="12" w:space="0" w:color="auto"/>
            </w:tcBorders>
          </w:tcPr>
          <w:p w14:paraId="590C4E02" w14:textId="04817A9C" w:rsidR="005B4DC9" w:rsidRPr="00605E98" w:rsidRDefault="005B4DC9" w:rsidP="005B4DC9">
            <w:pPr>
              <w:autoSpaceDE w:val="0"/>
              <w:autoSpaceDN w:val="0"/>
              <w:adjustRightInd w:val="0"/>
              <w:spacing w:after="0" w:line="240" w:lineRule="auto"/>
              <w:jc w:val="center"/>
              <w:rPr>
                <w:rFonts w:ascii="Calibri" w:hAnsi="Calibri" w:cs="Calibri"/>
                <w:color w:val="000000"/>
              </w:rPr>
            </w:pPr>
            <w:proofErr w:type="spellStart"/>
            <w:r w:rsidRPr="00605E98">
              <w:rPr>
                <w:rFonts w:ascii="Calibri" w:hAnsi="Calibri" w:cs="Calibri"/>
                <w:color w:val="000000"/>
              </w:rPr>
              <w:t>en</w:t>
            </w:r>
            <w:proofErr w:type="spellEnd"/>
            <w:r w:rsidRPr="00605E98">
              <w:rPr>
                <w:rFonts w:ascii="Calibri" w:hAnsi="Calibri" w:cs="Calibri"/>
                <w:color w:val="000000"/>
              </w:rPr>
              <w:t xml:space="preserve"> </w:t>
            </w:r>
            <w:proofErr w:type="spellStart"/>
            <w:r w:rsidRPr="00605E98">
              <w:rPr>
                <w:rFonts w:ascii="Calibri" w:hAnsi="Calibri" w:cs="Calibri"/>
                <w:color w:val="000000"/>
              </w:rPr>
              <w:t>proceso</w:t>
            </w:r>
            <w:proofErr w:type="spellEnd"/>
            <w:r w:rsidRPr="00605E98">
              <w:rPr>
                <w:rFonts w:ascii="Calibri" w:hAnsi="Calibri" w:cs="Calibri"/>
                <w:color w:val="000000"/>
              </w:rPr>
              <w:t xml:space="preserve"> hasta </w:t>
            </w:r>
            <w:r w:rsidR="00044CAC">
              <w:rPr>
                <w:rFonts w:ascii="Calibri" w:hAnsi="Calibri" w:cs="Calibri"/>
                <w:color w:val="000000"/>
              </w:rPr>
              <w:t xml:space="preserve">23 </w:t>
            </w:r>
            <w:proofErr w:type="spellStart"/>
            <w:r w:rsidRPr="00605E98">
              <w:rPr>
                <w:rFonts w:ascii="Calibri" w:hAnsi="Calibri" w:cs="Calibri"/>
                <w:color w:val="000000"/>
              </w:rPr>
              <w:t>abril</w:t>
            </w:r>
            <w:proofErr w:type="spellEnd"/>
          </w:p>
        </w:tc>
      </w:tr>
      <w:tr w:rsidR="005B4DC9" w14:paraId="027B747F" w14:textId="77777777" w:rsidTr="005B4DC9">
        <w:trPr>
          <w:trHeight w:val="482"/>
        </w:trPr>
        <w:tc>
          <w:tcPr>
            <w:tcW w:w="1289" w:type="dxa"/>
            <w:tcBorders>
              <w:top w:val="single" w:sz="6" w:space="0" w:color="auto"/>
              <w:left w:val="single" w:sz="12" w:space="0" w:color="auto"/>
              <w:bottom w:val="single" w:sz="12" w:space="0" w:color="auto"/>
              <w:right w:val="single" w:sz="12" w:space="0" w:color="auto"/>
            </w:tcBorders>
            <w:shd w:val="solid" w:color="969696" w:fill="auto"/>
          </w:tcPr>
          <w:p w14:paraId="14B87942" w14:textId="77777777" w:rsidR="005B4DC9" w:rsidRPr="00605E98" w:rsidRDefault="005B4DC9" w:rsidP="005B4DC9">
            <w:pPr>
              <w:autoSpaceDE w:val="0"/>
              <w:autoSpaceDN w:val="0"/>
              <w:adjustRightInd w:val="0"/>
              <w:spacing w:after="0" w:line="240" w:lineRule="auto"/>
              <w:jc w:val="center"/>
              <w:rPr>
                <w:rFonts w:ascii="Calibri" w:hAnsi="Calibri" w:cs="Calibri"/>
                <w:b/>
                <w:bCs/>
                <w:color w:val="000000"/>
              </w:rPr>
            </w:pPr>
            <w:r w:rsidRPr="00605E98">
              <w:rPr>
                <w:rFonts w:ascii="Calibri" w:hAnsi="Calibri" w:cs="Calibri"/>
                <w:b/>
                <w:bCs/>
                <w:color w:val="000000"/>
              </w:rPr>
              <w:t>TOTAL</w:t>
            </w:r>
          </w:p>
        </w:tc>
        <w:tc>
          <w:tcPr>
            <w:tcW w:w="1627" w:type="dxa"/>
            <w:tcBorders>
              <w:top w:val="single" w:sz="6" w:space="0" w:color="auto"/>
              <w:left w:val="nil"/>
              <w:bottom w:val="single" w:sz="12" w:space="0" w:color="auto"/>
              <w:right w:val="single" w:sz="6" w:space="0" w:color="auto"/>
            </w:tcBorders>
            <w:shd w:val="solid" w:color="969696" w:fill="auto"/>
          </w:tcPr>
          <w:p w14:paraId="0410827E" w14:textId="6045ACE8" w:rsidR="005B4DC9" w:rsidRPr="00605E98" w:rsidRDefault="00044CAC" w:rsidP="005B4DC9">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130.904</w:t>
            </w:r>
          </w:p>
        </w:tc>
        <w:tc>
          <w:tcPr>
            <w:tcW w:w="1289" w:type="dxa"/>
            <w:tcBorders>
              <w:top w:val="single" w:sz="6" w:space="0" w:color="auto"/>
              <w:left w:val="single" w:sz="6" w:space="0" w:color="auto"/>
              <w:bottom w:val="single" w:sz="12" w:space="0" w:color="auto"/>
              <w:right w:val="single" w:sz="12" w:space="0" w:color="auto"/>
            </w:tcBorders>
          </w:tcPr>
          <w:p w14:paraId="086AC104" w14:textId="77777777" w:rsidR="005B4DC9" w:rsidRPr="00605E98" w:rsidRDefault="005B4DC9" w:rsidP="005B4DC9">
            <w:pPr>
              <w:autoSpaceDE w:val="0"/>
              <w:autoSpaceDN w:val="0"/>
              <w:adjustRightInd w:val="0"/>
              <w:spacing w:after="0" w:line="240" w:lineRule="auto"/>
              <w:jc w:val="right"/>
              <w:rPr>
                <w:rFonts w:ascii="Calibri" w:hAnsi="Calibri" w:cs="Calibri"/>
                <w:color w:val="000000"/>
              </w:rPr>
            </w:pPr>
          </w:p>
        </w:tc>
      </w:tr>
    </w:tbl>
    <w:p w14:paraId="45D3CD88" w14:textId="6980B238" w:rsidR="005B4DC9" w:rsidRDefault="005B4DC9" w:rsidP="00BC6A70">
      <w:pPr>
        <w:shd w:val="clear" w:color="auto" w:fill="FFFFFF"/>
        <w:spacing w:after="0" w:line="240" w:lineRule="auto"/>
        <w:jc w:val="both"/>
        <w:rPr>
          <w:rFonts w:eastAsia="Times New Roman" w:cstheme="minorHAnsi"/>
          <w:color w:val="222222"/>
          <w:lang w:val="es-CL"/>
        </w:rPr>
      </w:pPr>
    </w:p>
    <w:p w14:paraId="09420A0E" w14:textId="45886A4A" w:rsidR="005B4DC9" w:rsidRDefault="005B4DC9" w:rsidP="00BC6A70">
      <w:pPr>
        <w:shd w:val="clear" w:color="auto" w:fill="FFFFFF"/>
        <w:spacing w:after="0" w:line="240" w:lineRule="auto"/>
        <w:jc w:val="both"/>
        <w:rPr>
          <w:rFonts w:eastAsia="Times New Roman" w:cstheme="minorHAnsi"/>
          <w:color w:val="222222"/>
          <w:lang w:val="es-CL"/>
        </w:rPr>
      </w:pPr>
    </w:p>
    <w:p w14:paraId="1D62835C" w14:textId="6756182B" w:rsidR="005B4DC9" w:rsidRDefault="005B4DC9" w:rsidP="00BC6A70">
      <w:pPr>
        <w:shd w:val="clear" w:color="auto" w:fill="FFFFFF"/>
        <w:spacing w:after="0" w:line="240" w:lineRule="auto"/>
        <w:jc w:val="both"/>
        <w:rPr>
          <w:rFonts w:eastAsia="Times New Roman" w:cstheme="minorHAnsi"/>
          <w:color w:val="222222"/>
          <w:lang w:val="es-CL"/>
        </w:rPr>
      </w:pPr>
    </w:p>
    <w:p w14:paraId="6CEA08DA" w14:textId="69628E3A" w:rsidR="005B4DC9" w:rsidRDefault="005B4DC9" w:rsidP="00BC6A70">
      <w:pPr>
        <w:shd w:val="clear" w:color="auto" w:fill="FFFFFF"/>
        <w:spacing w:after="0" w:line="240" w:lineRule="auto"/>
        <w:jc w:val="both"/>
        <w:rPr>
          <w:rFonts w:eastAsia="Times New Roman" w:cstheme="minorHAnsi"/>
          <w:color w:val="222222"/>
          <w:lang w:val="es-CL"/>
        </w:rPr>
      </w:pPr>
    </w:p>
    <w:p w14:paraId="04F72ACE" w14:textId="1931CB40" w:rsidR="005B4DC9" w:rsidRDefault="005B4DC9" w:rsidP="00BC6A70">
      <w:pPr>
        <w:shd w:val="clear" w:color="auto" w:fill="FFFFFF"/>
        <w:spacing w:after="0" w:line="240" w:lineRule="auto"/>
        <w:jc w:val="both"/>
        <w:rPr>
          <w:rFonts w:eastAsia="Times New Roman" w:cstheme="minorHAnsi"/>
          <w:color w:val="222222"/>
          <w:lang w:val="es-CL"/>
        </w:rPr>
      </w:pPr>
    </w:p>
    <w:p w14:paraId="264F0262" w14:textId="77777777" w:rsidR="005B4DC9" w:rsidRDefault="005B4DC9" w:rsidP="00BC6A70">
      <w:pPr>
        <w:shd w:val="clear" w:color="auto" w:fill="FFFFFF"/>
        <w:spacing w:after="0" w:line="240" w:lineRule="auto"/>
        <w:jc w:val="both"/>
        <w:rPr>
          <w:rFonts w:eastAsia="Times New Roman" w:cstheme="minorHAnsi"/>
          <w:color w:val="222222"/>
          <w:lang w:val="es-CL"/>
        </w:rPr>
      </w:pPr>
    </w:p>
    <w:p w14:paraId="06A13072" w14:textId="77777777" w:rsidR="00BC6A70" w:rsidRDefault="00BC6A70" w:rsidP="00BC6A70">
      <w:pPr>
        <w:shd w:val="clear" w:color="auto" w:fill="FFFFFF"/>
        <w:spacing w:after="0" w:line="240" w:lineRule="auto"/>
        <w:jc w:val="both"/>
        <w:rPr>
          <w:rFonts w:eastAsia="Times New Roman" w:cstheme="minorHAnsi"/>
          <w:color w:val="222222"/>
          <w:lang w:val="es-CL"/>
        </w:rPr>
      </w:pPr>
    </w:p>
    <w:p w14:paraId="70CC319E" w14:textId="77777777" w:rsidR="00BC6A70" w:rsidRDefault="00BC6A70" w:rsidP="00BC6A70">
      <w:pPr>
        <w:shd w:val="clear" w:color="auto" w:fill="FFFFFF"/>
        <w:spacing w:after="0" w:line="240" w:lineRule="auto"/>
        <w:jc w:val="both"/>
        <w:rPr>
          <w:rFonts w:eastAsia="Times New Roman" w:cstheme="minorHAnsi"/>
          <w:color w:val="222222"/>
          <w:lang w:val="es-CL"/>
        </w:rPr>
      </w:pPr>
    </w:p>
    <w:p w14:paraId="6498810B" w14:textId="77777777" w:rsidR="00BC6A70" w:rsidRDefault="00BC6A70" w:rsidP="00BC6A70">
      <w:pPr>
        <w:shd w:val="clear" w:color="auto" w:fill="FFFFFF"/>
        <w:spacing w:after="0" w:line="240" w:lineRule="auto"/>
        <w:jc w:val="both"/>
        <w:rPr>
          <w:rFonts w:eastAsia="Times New Roman" w:cstheme="minorHAnsi"/>
          <w:color w:val="222222"/>
          <w:lang w:val="es-CL"/>
        </w:rPr>
      </w:pPr>
    </w:p>
    <w:p w14:paraId="499B6C92" w14:textId="77777777" w:rsidR="00BC6A70" w:rsidRDefault="00BC6A70" w:rsidP="00BC6A70">
      <w:pPr>
        <w:shd w:val="clear" w:color="auto" w:fill="FFFFFF"/>
        <w:spacing w:after="0" w:line="240" w:lineRule="auto"/>
        <w:jc w:val="both"/>
        <w:rPr>
          <w:rFonts w:eastAsia="Times New Roman" w:cstheme="minorHAnsi"/>
          <w:color w:val="222222"/>
          <w:lang w:val="es-CL"/>
        </w:rPr>
      </w:pPr>
    </w:p>
    <w:p w14:paraId="6AA0F441" w14:textId="77777777" w:rsidR="00BC6A70" w:rsidRDefault="00BC6A70" w:rsidP="00BC6A70">
      <w:pPr>
        <w:shd w:val="clear" w:color="auto" w:fill="FFFFFF"/>
        <w:spacing w:after="0" w:line="240" w:lineRule="auto"/>
        <w:jc w:val="both"/>
        <w:rPr>
          <w:rFonts w:eastAsia="Times New Roman" w:cstheme="minorHAnsi"/>
          <w:color w:val="222222"/>
          <w:lang w:val="es-CL"/>
        </w:rPr>
      </w:pPr>
    </w:p>
    <w:p w14:paraId="3BC74BF0" w14:textId="77777777" w:rsidR="00BC6A70" w:rsidRDefault="00BC6A70" w:rsidP="00BC6A70">
      <w:pPr>
        <w:shd w:val="clear" w:color="auto" w:fill="FFFFFF"/>
        <w:spacing w:after="0" w:line="240" w:lineRule="auto"/>
        <w:jc w:val="both"/>
        <w:rPr>
          <w:rFonts w:eastAsia="Times New Roman" w:cstheme="minorHAnsi"/>
          <w:color w:val="222222"/>
          <w:lang w:val="es-CL"/>
        </w:rPr>
      </w:pPr>
    </w:p>
    <w:p w14:paraId="67B9065C" w14:textId="77777777" w:rsidR="00BC6A70" w:rsidRDefault="00BC6A70" w:rsidP="00BC6A70">
      <w:pPr>
        <w:shd w:val="clear" w:color="auto" w:fill="FFFFFF"/>
        <w:spacing w:after="0" w:line="240" w:lineRule="auto"/>
        <w:jc w:val="both"/>
        <w:rPr>
          <w:rFonts w:eastAsia="Times New Roman" w:cstheme="minorHAnsi"/>
          <w:color w:val="222222"/>
          <w:lang w:val="es-CL"/>
        </w:rPr>
      </w:pPr>
    </w:p>
    <w:p w14:paraId="4035DEE6" w14:textId="77777777" w:rsidR="00BC6A70" w:rsidRDefault="00BC6A70" w:rsidP="00BC6A70">
      <w:pPr>
        <w:shd w:val="clear" w:color="auto" w:fill="FFFFFF"/>
        <w:spacing w:after="0" w:line="240" w:lineRule="auto"/>
        <w:jc w:val="both"/>
        <w:rPr>
          <w:rFonts w:eastAsia="Times New Roman" w:cstheme="minorHAnsi"/>
          <w:color w:val="222222"/>
          <w:lang w:val="es-CL"/>
        </w:rPr>
      </w:pPr>
    </w:p>
    <w:p w14:paraId="6DB4F179" w14:textId="5530EEE6" w:rsidR="00BC6A70" w:rsidRDefault="00BC6A70" w:rsidP="00BC6A70">
      <w:pPr>
        <w:shd w:val="clear" w:color="auto" w:fill="FFFFFF"/>
        <w:spacing w:after="0" w:line="240" w:lineRule="auto"/>
        <w:jc w:val="both"/>
        <w:rPr>
          <w:rFonts w:eastAsia="Times New Roman" w:cstheme="minorHAnsi"/>
          <w:color w:val="222222"/>
          <w:lang w:val="es-CL"/>
        </w:rPr>
      </w:pPr>
    </w:p>
    <w:p w14:paraId="7D7DA353" w14:textId="77777777" w:rsidR="005B4DC9" w:rsidRDefault="005B4DC9" w:rsidP="00BC6A70">
      <w:pPr>
        <w:shd w:val="clear" w:color="auto" w:fill="FFFFFF"/>
        <w:spacing w:after="0" w:line="240" w:lineRule="auto"/>
        <w:jc w:val="both"/>
        <w:rPr>
          <w:rFonts w:eastAsia="Times New Roman" w:cstheme="minorHAnsi"/>
          <w:color w:val="222222"/>
          <w:lang w:val="es-CL"/>
        </w:rPr>
      </w:pPr>
    </w:p>
    <w:p w14:paraId="1930AEE4" w14:textId="158A80D8" w:rsidR="00BC6A70" w:rsidRDefault="00AC5B58" w:rsidP="00BC6A70">
      <w:pPr>
        <w:shd w:val="clear" w:color="auto" w:fill="FFFFFF"/>
        <w:spacing w:after="0" w:line="240" w:lineRule="auto"/>
        <w:jc w:val="both"/>
        <w:rPr>
          <w:rFonts w:eastAsia="Times New Roman" w:cstheme="minorHAnsi"/>
          <w:color w:val="222222"/>
          <w:lang w:val="es-CL"/>
        </w:rPr>
      </w:pPr>
      <w:r>
        <w:rPr>
          <w:rFonts w:eastAsia="Times New Roman" w:cstheme="minorHAnsi"/>
          <w:color w:val="222222"/>
          <w:lang w:val="es-CL"/>
        </w:rPr>
        <w:t xml:space="preserve">                                              Fuente: Oficina de Estratificación Social.</w:t>
      </w:r>
    </w:p>
    <w:p w14:paraId="7BB2186C" w14:textId="77777777" w:rsidR="00BC6A70" w:rsidRDefault="00BC6A70" w:rsidP="00BC6A70">
      <w:pPr>
        <w:shd w:val="clear" w:color="auto" w:fill="FFFFFF"/>
        <w:spacing w:after="0" w:line="240" w:lineRule="auto"/>
        <w:jc w:val="both"/>
        <w:rPr>
          <w:rFonts w:eastAsia="Times New Roman" w:cstheme="minorHAnsi"/>
          <w:color w:val="222222"/>
          <w:lang w:val="es-CL"/>
        </w:rPr>
      </w:pPr>
    </w:p>
    <w:p w14:paraId="7A5FDEE4" w14:textId="77777777" w:rsidR="00BC6A70" w:rsidRDefault="00BC6A70" w:rsidP="005B4DC9">
      <w:pPr>
        <w:shd w:val="clear" w:color="auto" w:fill="FFFFFF"/>
        <w:spacing w:after="0" w:line="240" w:lineRule="auto"/>
        <w:jc w:val="both"/>
        <w:rPr>
          <w:rFonts w:eastAsia="Times New Roman" w:cstheme="minorHAnsi"/>
          <w:color w:val="222222"/>
          <w:lang w:val="es-CL"/>
        </w:rPr>
      </w:pPr>
    </w:p>
    <w:p w14:paraId="323C5AA6" w14:textId="6B07CBDC" w:rsidR="005B4DC9" w:rsidRPr="00AC5B58" w:rsidRDefault="005B4DC9" w:rsidP="005B4DC9">
      <w:pPr>
        <w:jc w:val="both"/>
        <w:rPr>
          <w:sz w:val="24"/>
          <w:u w:val="single"/>
          <w:lang w:val="es-CL"/>
        </w:rPr>
      </w:pPr>
      <w:bookmarkStart w:id="1" w:name="_Hlk69997750"/>
      <w:r>
        <w:rPr>
          <w:rFonts w:eastAsia="Times New Roman" w:cstheme="minorHAnsi"/>
          <w:color w:val="222222"/>
          <w:lang w:val="es-CL"/>
        </w:rPr>
        <w:t>1.2 Información de la cantidad de beneficiarios del subsidio al consumo de agua potable por año y N° de personas en lista de espera.</w:t>
      </w:r>
    </w:p>
    <w:bookmarkEnd w:id="1"/>
    <w:p w14:paraId="4AF6D42D" w14:textId="77777777" w:rsidR="00BC6A70" w:rsidRDefault="00BC6A70" w:rsidP="00BC6A70">
      <w:pPr>
        <w:shd w:val="clear" w:color="auto" w:fill="FFFFFF"/>
        <w:spacing w:after="0" w:line="240" w:lineRule="auto"/>
        <w:jc w:val="both"/>
        <w:rPr>
          <w:rFonts w:eastAsia="Times New Roman" w:cstheme="minorHAnsi"/>
          <w:color w:val="222222"/>
          <w:lang w:val="es-CL"/>
        </w:rPr>
      </w:pPr>
    </w:p>
    <w:tbl>
      <w:tblPr>
        <w:tblW w:w="8444" w:type="dxa"/>
        <w:tblCellMar>
          <w:left w:w="70" w:type="dxa"/>
          <w:right w:w="70" w:type="dxa"/>
        </w:tblCellMar>
        <w:tblLook w:val="04A0" w:firstRow="1" w:lastRow="0" w:firstColumn="1" w:lastColumn="0" w:noHBand="0" w:noVBand="1"/>
      </w:tblPr>
      <w:tblGrid>
        <w:gridCol w:w="861"/>
        <w:gridCol w:w="624"/>
        <w:gridCol w:w="596"/>
        <w:gridCol w:w="590"/>
        <w:gridCol w:w="521"/>
        <w:gridCol w:w="580"/>
        <w:gridCol w:w="502"/>
        <w:gridCol w:w="475"/>
        <w:gridCol w:w="563"/>
        <w:gridCol w:w="587"/>
        <w:gridCol w:w="515"/>
        <w:gridCol w:w="564"/>
        <w:gridCol w:w="733"/>
        <w:gridCol w:w="733"/>
      </w:tblGrid>
      <w:tr w:rsidR="005B4DC9" w:rsidRPr="00374851" w14:paraId="4AA66623" w14:textId="77777777" w:rsidTr="005B4DC9">
        <w:trPr>
          <w:trHeight w:val="405"/>
        </w:trPr>
        <w:tc>
          <w:tcPr>
            <w:tcW w:w="8444" w:type="dxa"/>
            <w:gridSpan w:val="14"/>
            <w:tcBorders>
              <w:top w:val="nil"/>
              <w:left w:val="nil"/>
              <w:bottom w:val="single" w:sz="4" w:space="0" w:color="auto"/>
              <w:right w:val="nil"/>
            </w:tcBorders>
            <w:shd w:val="clear" w:color="auto" w:fill="auto"/>
            <w:noWrap/>
            <w:vAlign w:val="bottom"/>
            <w:hideMark/>
          </w:tcPr>
          <w:p w14:paraId="00655624" w14:textId="77777777" w:rsidR="005B4DC9" w:rsidRPr="005B4DC9" w:rsidRDefault="005B4DC9" w:rsidP="005B4DC9">
            <w:pPr>
              <w:spacing w:after="0" w:line="240" w:lineRule="auto"/>
              <w:jc w:val="center"/>
              <w:rPr>
                <w:rFonts w:ascii="Calibri" w:eastAsia="Times New Roman" w:hAnsi="Calibri" w:cs="Calibri"/>
                <w:color w:val="000000"/>
                <w:sz w:val="32"/>
                <w:szCs w:val="32"/>
                <w:lang w:val="es-CL" w:eastAsia="es-CL"/>
              </w:rPr>
            </w:pPr>
            <w:r w:rsidRPr="005B4DC9">
              <w:rPr>
                <w:rFonts w:ascii="Calibri" w:eastAsia="Times New Roman" w:hAnsi="Calibri" w:cs="Calibri"/>
                <w:color w:val="000000"/>
                <w:sz w:val="32"/>
                <w:szCs w:val="32"/>
                <w:lang w:val="es-CL" w:eastAsia="es-CL"/>
              </w:rPr>
              <w:t xml:space="preserve">DECRETADOS SUBSIDIO AGUA POTABLE-URBANO </w:t>
            </w:r>
          </w:p>
        </w:tc>
      </w:tr>
      <w:tr w:rsidR="005B4DC9" w:rsidRPr="005B4DC9" w14:paraId="74DDDE0D" w14:textId="77777777" w:rsidTr="005B4DC9">
        <w:trPr>
          <w:trHeight w:val="405"/>
        </w:trPr>
        <w:tc>
          <w:tcPr>
            <w:tcW w:w="861" w:type="dxa"/>
            <w:tcBorders>
              <w:top w:val="nil"/>
              <w:left w:val="nil"/>
              <w:bottom w:val="single" w:sz="4" w:space="0" w:color="auto"/>
              <w:right w:val="nil"/>
            </w:tcBorders>
            <w:shd w:val="clear" w:color="auto" w:fill="auto"/>
            <w:vAlign w:val="bottom"/>
            <w:hideMark/>
          </w:tcPr>
          <w:p w14:paraId="6CA93C5B" w14:textId="77777777" w:rsidR="005B4DC9" w:rsidRPr="005B4DC9" w:rsidRDefault="005B4DC9" w:rsidP="005B4DC9">
            <w:pPr>
              <w:spacing w:after="0" w:line="240" w:lineRule="auto"/>
              <w:jc w:val="center"/>
              <w:rPr>
                <w:rFonts w:ascii="Calibri" w:eastAsia="Times New Roman" w:hAnsi="Calibri" w:cs="Calibri"/>
                <w:b/>
                <w:bCs/>
                <w:color w:val="000000"/>
                <w:sz w:val="24"/>
                <w:szCs w:val="24"/>
                <w:lang w:val="es-CL" w:eastAsia="es-CL"/>
              </w:rPr>
            </w:pPr>
            <w:r w:rsidRPr="005B4DC9">
              <w:rPr>
                <w:rFonts w:ascii="Calibri" w:eastAsia="Times New Roman" w:hAnsi="Calibri" w:cs="Calibri"/>
                <w:b/>
                <w:bCs/>
                <w:color w:val="000000"/>
                <w:sz w:val="24"/>
                <w:szCs w:val="24"/>
                <w:lang w:val="es-CL" w:eastAsia="es-CL"/>
              </w:rPr>
              <w:t>SAP. URB.</w:t>
            </w:r>
          </w:p>
        </w:tc>
        <w:tc>
          <w:tcPr>
            <w:tcW w:w="624" w:type="dxa"/>
            <w:tcBorders>
              <w:top w:val="nil"/>
              <w:left w:val="nil"/>
              <w:bottom w:val="single" w:sz="4" w:space="0" w:color="auto"/>
              <w:right w:val="nil"/>
            </w:tcBorders>
            <w:shd w:val="clear" w:color="auto" w:fill="auto"/>
            <w:noWrap/>
            <w:vAlign w:val="bottom"/>
            <w:hideMark/>
          </w:tcPr>
          <w:p w14:paraId="337D7003" w14:textId="77777777" w:rsidR="005B4DC9" w:rsidRPr="005B4DC9" w:rsidRDefault="005B4DC9" w:rsidP="005B4DC9">
            <w:pPr>
              <w:spacing w:after="0" w:line="240" w:lineRule="auto"/>
              <w:jc w:val="center"/>
              <w:rPr>
                <w:rFonts w:ascii="Calibri" w:eastAsia="Times New Roman" w:hAnsi="Calibri" w:cs="Calibri"/>
                <w:color w:val="000000"/>
                <w:sz w:val="32"/>
                <w:szCs w:val="32"/>
                <w:lang w:val="es-CL" w:eastAsia="es-CL"/>
              </w:rPr>
            </w:pPr>
            <w:r w:rsidRPr="005B4DC9">
              <w:rPr>
                <w:rFonts w:ascii="Calibri" w:eastAsia="Times New Roman" w:hAnsi="Calibri" w:cs="Calibri"/>
                <w:color w:val="000000"/>
                <w:sz w:val="32"/>
                <w:szCs w:val="32"/>
                <w:lang w:val="es-CL" w:eastAsia="es-CL"/>
              </w:rPr>
              <w:t> </w:t>
            </w:r>
          </w:p>
        </w:tc>
        <w:tc>
          <w:tcPr>
            <w:tcW w:w="596" w:type="dxa"/>
            <w:tcBorders>
              <w:top w:val="nil"/>
              <w:left w:val="nil"/>
              <w:bottom w:val="single" w:sz="4" w:space="0" w:color="auto"/>
              <w:right w:val="nil"/>
            </w:tcBorders>
            <w:shd w:val="clear" w:color="auto" w:fill="auto"/>
            <w:noWrap/>
            <w:vAlign w:val="bottom"/>
            <w:hideMark/>
          </w:tcPr>
          <w:p w14:paraId="6E3EEDCA" w14:textId="77777777" w:rsidR="005B4DC9" w:rsidRPr="005B4DC9" w:rsidRDefault="005B4DC9" w:rsidP="005B4DC9">
            <w:pPr>
              <w:spacing w:after="0" w:line="240" w:lineRule="auto"/>
              <w:jc w:val="center"/>
              <w:rPr>
                <w:rFonts w:ascii="Calibri" w:eastAsia="Times New Roman" w:hAnsi="Calibri" w:cs="Calibri"/>
                <w:color w:val="000000"/>
                <w:sz w:val="32"/>
                <w:szCs w:val="32"/>
                <w:lang w:val="es-CL" w:eastAsia="es-CL"/>
              </w:rPr>
            </w:pPr>
            <w:r w:rsidRPr="005B4DC9">
              <w:rPr>
                <w:rFonts w:ascii="Calibri" w:eastAsia="Times New Roman" w:hAnsi="Calibri" w:cs="Calibri"/>
                <w:color w:val="000000"/>
                <w:sz w:val="32"/>
                <w:szCs w:val="32"/>
                <w:lang w:val="es-CL" w:eastAsia="es-CL"/>
              </w:rPr>
              <w:t> </w:t>
            </w:r>
          </w:p>
        </w:tc>
        <w:tc>
          <w:tcPr>
            <w:tcW w:w="590" w:type="dxa"/>
            <w:tcBorders>
              <w:top w:val="nil"/>
              <w:left w:val="nil"/>
              <w:bottom w:val="single" w:sz="4" w:space="0" w:color="auto"/>
              <w:right w:val="nil"/>
            </w:tcBorders>
            <w:shd w:val="clear" w:color="auto" w:fill="auto"/>
            <w:noWrap/>
            <w:vAlign w:val="bottom"/>
            <w:hideMark/>
          </w:tcPr>
          <w:p w14:paraId="7F356241" w14:textId="77777777" w:rsidR="005B4DC9" w:rsidRPr="005B4DC9" w:rsidRDefault="005B4DC9" w:rsidP="005B4DC9">
            <w:pPr>
              <w:spacing w:after="0" w:line="240" w:lineRule="auto"/>
              <w:jc w:val="center"/>
              <w:rPr>
                <w:rFonts w:ascii="Calibri" w:eastAsia="Times New Roman" w:hAnsi="Calibri" w:cs="Calibri"/>
                <w:color w:val="000000"/>
                <w:sz w:val="32"/>
                <w:szCs w:val="32"/>
                <w:lang w:val="es-CL" w:eastAsia="es-CL"/>
              </w:rPr>
            </w:pPr>
            <w:r w:rsidRPr="005B4DC9">
              <w:rPr>
                <w:rFonts w:ascii="Calibri" w:eastAsia="Times New Roman" w:hAnsi="Calibri" w:cs="Calibri"/>
                <w:color w:val="000000"/>
                <w:sz w:val="32"/>
                <w:szCs w:val="32"/>
                <w:lang w:val="es-CL" w:eastAsia="es-CL"/>
              </w:rPr>
              <w:t> </w:t>
            </w:r>
          </w:p>
        </w:tc>
        <w:tc>
          <w:tcPr>
            <w:tcW w:w="521" w:type="dxa"/>
            <w:tcBorders>
              <w:top w:val="nil"/>
              <w:left w:val="nil"/>
              <w:bottom w:val="single" w:sz="4" w:space="0" w:color="auto"/>
              <w:right w:val="nil"/>
            </w:tcBorders>
            <w:shd w:val="clear" w:color="auto" w:fill="auto"/>
            <w:noWrap/>
            <w:vAlign w:val="bottom"/>
            <w:hideMark/>
          </w:tcPr>
          <w:p w14:paraId="3E074BD4" w14:textId="77777777" w:rsidR="005B4DC9" w:rsidRPr="005B4DC9" w:rsidRDefault="005B4DC9" w:rsidP="005B4DC9">
            <w:pPr>
              <w:spacing w:after="0" w:line="240" w:lineRule="auto"/>
              <w:jc w:val="center"/>
              <w:rPr>
                <w:rFonts w:ascii="Calibri" w:eastAsia="Times New Roman" w:hAnsi="Calibri" w:cs="Calibri"/>
                <w:color w:val="000000"/>
                <w:sz w:val="32"/>
                <w:szCs w:val="32"/>
                <w:lang w:val="es-CL" w:eastAsia="es-CL"/>
              </w:rPr>
            </w:pPr>
            <w:r w:rsidRPr="005B4DC9">
              <w:rPr>
                <w:rFonts w:ascii="Calibri" w:eastAsia="Times New Roman" w:hAnsi="Calibri" w:cs="Calibri"/>
                <w:color w:val="000000"/>
                <w:sz w:val="32"/>
                <w:szCs w:val="32"/>
                <w:lang w:val="es-CL" w:eastAsia="es-CL"/>
              </w:rPr>
              <w:t> </w:t>
            </w:r>
          </w:p>
        </w:tc>
        <w:tc>
          <w:tcPr>
            <w:tcW w:w="580" w:type="dxa"/>
            <w:tcBorders>
              <w:top w:val="nil"/>
              <w:left w:val="nil"/>
              <w:bottom w:val="single" w:sz="4" w:space="0" w:color="auto"/>
              <w:right w:val="nil"/>
            </w:tcBorders>
            <w:shd w:val="clear" w:color="auto" w:fill="auto"/>
            <w:noWrap/>
            <w:vAlign w:val="bottom"/>
            <w:hideMark/>
          </w:tcPr>
          <w:p w14:paraId="38F4D35E" w14:textId="77777777" w:rsidR="005B4DC9" w:rsidRPr="005B4DC9" w:rsidRDefault="005B4DC9" w:rsidP="005B4DC9">
            <w:pPr>
              <w:spacing w:after="0" w:line="240" w:lineRule="auto"/>
              <w:jc w:val="center"/>
              <w:rPr>
                <w:rFonts w:ascii="Calibri" w:eastAsia="Times New Roman" w:hAnsi="Calibri" w:cs="Calibri"/>
                <w:color w:val="000000"/>
                <w:sz w:val="32"/>
                <w:szCs w:val="32"/>
                <w:lang w:val="es-CL" w:eastAsia="es-CL"/>
              </w:rPr>
            </w:pPr>
            <w:r w:rsidRPr="005B4DC9">
              <w:rPr>
                <w:rFonts w:ascii="Calibri" w:eastAsia="Times New Roman" w:hAnsi="Calibri" w:cs="Calibri"/>
                <w:color w:val="000000"/>
                <w:sz w:val="32"/>
                <w:szCs w:val="32"/>
                <w:lang w:val="es-CL" w:eastAsia="es-CL"/>
              </w:rPr>
              <w:t> </w:t>
            </w:r>
          </w:p>
        </w:tc>
        <w:tc>
          <w:tcPr>
            <w:tcW w:w="502" w:type="dxa"/>
            <w:tcBorders>
              <w:top w:val="nil"/>
              <w:left w:val="nil"/>
              <w:bottom w:val="single" w:sz="4" w:space="0" w:color="auto"/>
              <w:right w:val="nil"/>
            </w:tcBorders>
            <w:shd w:val="clear" w:color="auto" w:fill="auto"/>
            <w:noWrap/>
            <w:vAlign w:val="bottom"/>
            <w:hideMark/>
          </w:tcPr>
          <w:p w14:paraId="235D7E57" w14:textId="77777777" w:rsidR="005B4DC9" w:rsidRPr="005B4DC9" w:rsidRDefault="005B4DC9" w:rsidP="005B4DC9">
            <w:pPr>
              <w:spacing w:after="0" w:line="240" w:lineRule="auto"/>
              <w:jc w:val="center"/>
              <w:rPr>
                <w:rFonts w:ascii="Calibri" w:eastAsia="Times New Roman" w:hAnsi="Calibri" w:cs="Calibri"/>
                <w:color w:val="000000"/>
                <w:sz w:val="32"/>
                <w:szCs w:val="32"/>
                <w:lang w:val="es-CL" w:eastAsia="es-CL"/>
              </w:rPr>
            </w:pPr>
            <w:r w:rsidRPr="005B4DC9">
              <w:rPr>
                <w:rFonts w:ascii="Calibri" w:eastAsia="Times New Roman" w:hAnsi="Calibri" w:cs="Calibri"/>
                <w:color w:val="000000"/>
                <w:sz w:val="32"/>
                <w:szCs w:val="32"/>
                <w:lang w:val="es-CL" w:eastAsia="es-CL"/>
              </w:rPr>
              <w:t> </w:t>
            </w:r>
          </w:p>
        </w:tc>
        <w:tc>
          <w:tcPr>
            <w:tcW w:w="475" w:type="dxa"/>
            <w:tcBorders>
              <w:top w:val="nil"/>
              <w:left w:val="nil"/>
              <w:bottom w:val="single" w:sz="4" w:space="0" w:color="auto"/>
              <w:right w:val="nil"/>
            </w:tcBorders>
            <w:shd w:val="clear" w:color="auto" w:fill="auto"/>
            <w:noWrap/>
            <w:vAlign w:val="bottom"/>
            <w:hideMark/>
          </w:tcPr>
          <w:p w14:paraId="54C48421" w14:textId="77777777" w:rsidR="005B4DC9" w:rsidRPr="005B4DC9" w:rsidRDefault="005B4DC9" w:rsidP="005B4DC9">
            <w:pPr>
              <w:spacing w:after="0" w:line="240" w:lineRule="auto"/>
              <w:jc w:val="center"/>
              <w:rPr>
                <w:rFonts w:ascii="Calibri" w:eastAsia="Times New Roman" w:hAnsi="Calibri" w:cs="Calibri"/>
                <w:color w:val="000000"/>
                <w:sz w:val="32"/>
                <w:szCs w:val="32"/>
                <w:lang w:val="es-CL" w:eastAsia="es-CL"/>
              </w:rPr>
            </w:pPr>
            <w:r w:rsidRPr="005B4DC9">
              <w:rPr>
                <w:rFonts w:ascii="Calibri" w:eastAsia="Times New Roman" w:hAnsi="Calibri" w:cs="Calibri"/>
                <w:color w:val="000000"/>
                <w:sz w:val="32"/>
                <w:szCs w:val="32"/>
                <w:lang w:val="es-CL" w:eastAsia="es-CL"/>
              </w:rPr>
              <w:t> </w:t>
            </w:r>
          </w:p>
        </w:tc>
        <w:tc>
          <w:tcPr>
            <w:tcW w:w="563" w:type="dxa"/>
            <w:tcBorders>
              <w:top w:val="nil"/>
              <w:left w:val="nil"/>
              <w:bottom w:val="single" w:sz="4" w:space="0" w:color="auto"/>
              <w:right w:val="nil"/>
            </w:tcBorders>
            <w:shd w:val="clear" w:color="auto" w:fill="auto"/>
            <w:noWrap/>
            <w:vAlign w:val="bottom"/>
            <w:hideMark/>
          </w:tcPr>
          <w:p w14:paraId="120DCC7E" w14:textId="77777777" w:rsidR="005B4DC9" w:rsidRPr="005B4DC9" w:rsidRDefault="005B4DC9" w:rsidP="005B4DC9">
            <w:pPr>
              <w:spacing w:after="0" w:line="240" w:lineRule="auto"/>
              <w:jc w:val="center"/>
              <w:rPr>
                <w:rFonts w:ascii="Calibri" w:eastAsia="Times New Roman" w:hAnsi="Calibri" w:cs="Calibri"/>
                <w:color w:val="000000"/>
                <w:sz w:val="32"/>
                <w:szCs w:val="32"/>
                <w:lang w:val="es-CL" w:eastAsia="es-CL"/>
              </w:rPr>
            </w:pPr>
            <w:r w:rsidRPr="005B4DC9">
              <w:rPr>
                <w:rFonts w:ascii="Calibri" w:eastAsia="Times New Roman" w:hAnsi="Calibri" w:cs="Calibri"/>
                <w:color w:val="000000"/>
                <w:sz w:val="32"/>
                <w:szCs w:val="32"/>
                <w:lang w:val="es-CL" w:eastAsia="es-CL"/>
              </w:rPr>
              <w:t> </w:t>
            </w:r>
          </w:p>
        </w:tc>
        <w:tc>
          <w:tcPr>
            <w:tcW w:w="587" w:type="dxa"/>
            <w:tcBorders>
              <w:top w:val="nil"/>
              <w:left w:val="nil"/>
              <w:bottom w:val="single" w:sz="4" w:space="0" w:color="auto"/>
              <w:right w:val="nil"/>
            </w:tcBorders>
            <w:shd w:val="clear" w:color="auto" w:fill="auto"/>
            <w:noWrap/>
            <w:vAlign w:val="bottom"/>
            <w:hideMark/>
          </w:tcPr>
          <w:p w14:paraId="366AC3D5" w14:textId="77777777" w:rsidR="005B4DC9" w:rsidRPr="005B4DC9" w:rsidRDefault="005B4DC9" w:rsidP="005B4DC9">
            <w:pPr>
              <w:spacing w:after="0" w:line="240" w:lineRule="auto"/>
              <w:jc w:val="center"/>
              <w:rPr>
                <w:rFonts w:ascii="Calibri" w:eastAsia="Times New Roman" w:hAnsi="Calibri" w:cs="Calibri"/>
                <w:color w:val="000000"/>
                <w:sz w:val="32"/>
                <w:szCs w:val="32"/>
                <w:lang w:val="es-CL" w:eastAsia="es-CL"/>
              </w:rPr>
            </w:pPr>
            <w:r w:rsidRPr="005B4DC9">
              <w:rPr>
                <w:rFonts w:ascii="Calibri" w:eastAsia="Times New Roman" w:hAnsi="Calibri" w:cs="Calibri"/>
                <w:color w:val="000000"/>
                <w:sz w:val="32"/>
                <w:szCs w:val="32"/>
                <w:lang w:val="es-CL" w:eastAsia="es-CL"/>
              </w:rPr>
              <w:t> </w:t>
            </w:r>
          </w:p>
        </w:tc>
        <w:tc>
          <w:tcPr>
            <w:tcW w:w="515" w:type="dxa"/>
            <w:tcBorders>
              <w:top w:val="nil"/>
              <w:left w:val="nil"/>
              <w:bottom w:val="single" w:sz="4" w:space="0" w:color="auto"/>
              <w:right w:val="nil"/>
            </w:tcBorders>
            <w:shd w:val="clear" w:color="auto" w:fill="auto"/>
            <w:noWrap/>
            <w:vAlign w:val="bottom"/>
            <w:hideMark/>
          </w:tcPr>
          <w:p w14:paraId="38E795DA" w14:textId="77777777" w:rsidR="005B4DC9" w:rsidRPr="005B4DC9" w:rsidRDefault="005B4DC9" w:rsidP="005B4DC9">
            <w:pPr>
              <w:spacing w:after="0" w:line="240" w:lineRule="auto"/>
              <w:jc w:val="center"/>
              <w:rPr>
                <w:rFonts w:ascii="Calibri" w:eastAsia="Times New Roman" w:hAnsi="Calibri" w:cs="Calibri"/>
                <w:color w:val="000000"/>
                <w:sz w:val="32"/>
                <w:szCs w:val="32"/>
                <w:lang w:val="es-CL" w:eastAsia="es-CL"/>
              </w:rPr>
            </w:pPr>
            <w:r w:rsidRPr="005B4DC9">
              <w:rPr>
                <w:rFonts w:ascii="Calibri" w:eastAsia="Times New Roman" w:hAnsi="Calibri" w:cs="Calibri"/>
                <w:color w:val="000000"/>
                <w:sz w:val="32"/>
                <w:szCs w:val="32"/>
                <w:lang w:val="es-CL" w:eastAsia="es-CL"/>
              </w:rPr>
              <w:t> </w:t>
            </w:r>
          </w:p>
        </w:tc>
        <w:tc>
          <w:tcPr>
            <w:tcW w:w="564" w:type="dxa"/>
            <w:tcBorders>
              <w:top w:val="nil"/>
              <w:left w:val="nil"/>
              <w:bottom w:val="single" w:sz="4" w:space="0" w:color="auto"/>
              <w:right w:val="nil"/>
            </w:tcBorders>
            <w:shd w:val="clear" w:color="auto" w:fill="auto"/>
            <w:noWrap/>
            <w:vAlign w:val="bottom"/>
            <w:hideMark/>
          </w:tcPr>
          <w:p w14:paraId="276C8D03" w14:textId="77777777" w:rsidR="005B4DC9" w:rsidRPr="005B4DC9" w:rsidRDefault="005B4DC9" w:rsidP="005B4DC9">
            <w:pPr>
              <w:spacing w:after="0" w:line="240" w:lineRule="auto"/>
              <w:jc w:val="center"/>
              <w:rPr>
                <w:rFonts w:ascii="Calibri" w:eastAsia="Times New Roman" w:hAnsi="Calibri" w:cs="Calibri"/>
                <w:color w:val="000000"/>
                <w:sz w:val="32"/>
                <w:szCs w:val="32"/>
                <w:lang w:val="es-CL" w:eastAsia="es-CL"/>
              </w:rPr>
            </w:pPr>
            <w:r w:rsidRPr="005B4DC9">
              <w:rPr>
                <w:rFonts w:ascii="Calibri" w:eastAsia="Times New Roman" w:hAnsi="Calibri" w:cs="Calibri"/>
                <w:color w:val="000000"/>
                <w:sz w:val="32"/>
                <w:szCs w:val="32"/>
                <w:lang w:val="es-CL" w:eastAsia="es-CL"/>
              </w:rPr>
              <w:t> </w:t>
            </w:r>
          </w:p>
        </w:tc>
        <w:tc>
          <w:tcPr>
            <w:tcW w:w="733" w:type="dxa"/>
            <w:tcBorders>
              <w:top w:val="nil"/>
              <w:left w:val="nil"/>
              <w:bottom w:val="single" w:sz="4" w:space="0" w:color="auto"/>
              <w:right w:val="nil"/>
            </w:tcBorders>
            <w:shd w:val="clear" w:color="auto" w:fill="auto"/>
            <w:noWrap/>
            <w:vAlign w:val="bottom"/>
            <w:hideMark/>
          </w:tcPr>
          <w:p w14:paraId="0A6A6424" w14:textId="77777777" w:rsidR="005B4DC9" w:rsidRPr="005B4DC9" w:rsidRDefault="005B4DC9" w:rsidP="005B4DC9">
            <w:pPr>
              <w:spacing w:after="0" w:line="240" w:lineRule="auto"/>
              <w:jc w:val="center"/>
              <w:rPr>
                <w:rFonts w:ascii="Calibri" w:eastAsia="Times New Roman" w:hAnsi="Calibri" w:cs="Calibri"/>
                <w:color w:val="000000"/>
                <w:sz w:val="32"/>
                <w:szCs w:val="32"/>
                <w:lang w:val="es-CL" w:eastAsia="es-CL"/>
              </w:rPr>
            </w:pPr>
            <w:r w:rsidRPr="005B4DC9">
              <w:rPr>
                <w:rFonts w:ascii="Calibri" w:eastAsia="Times New Roman" w:hAnsi="Calibri" w:cs="Calibri"/>
                <w:color w:val="000000"/>
                <w:sz w:val="32"/>
                <w:szCs w:val="32"/>
                <w:lang w:val="es-CL" w:eastAsia="es-CL"/>
              </w:rPr>
              <w:t> </w:t>
            </w:r>
          </w:p>
        </w:tc>
        <w:tc>
          <w:tcPr>
            <w:tcW w:w="733" w:type="dxa"/>
            <w:tcBorders>
              <w:top w:val="nil"/>
              <w:left w:val="single" w:sz="4" w:space="0" w:color="auto"/>
              <w:bottom w:val="single" w:sz="4" w:space="0" w:color="auto"/>
              <w:right w:val="single" w:sz="4" w:space="0" w:color="auto"/>
            </w:tcBorders>
            <w:shd w:val="clear" w:color="auto" w:fill="auto"/>
            <w:noWrap/>
            <w:vAlign w:val="bottom"/>
            <w:hideMark/>
          </w:tcPr>
          <w:p w14:paraId="2E906776" w14:textId="77777777" w:rsidR="005B4DC9" w:rsidRPr="005B4DC9" w:rsidRDefault="005B4DC9" w:rsidP="005B4DC9">
            <w:pPr>
              <w:spacing w:after="0" w:line="240" w:lineRule="auto"/>
              <w:jc w:val="center"/>
              <w:rPr>
                <w:rFonts w:ascii="Calibri" w:eastAsia="Times New Roman" w:hAnsi="Calibri" w:cs="Calibri"/>
                <w:color w:val="000000"/>
                <w:sz w:val="32"/>
                <w:szCs w:val="32"/>
                <w:lang w:val="es-CL" w:eastAsia="es-CL"/>
              </w:rPr>
            </w:pPr>
            <w:r w:rsidRPr="005B4DC9">
              <w:rPr>
                <w:rFonts w:ascii="Calibri" w:eastAsia="Times New Roman" w:hAnsi="Calibri" w:cs="Calibri"/>
                <w:color w:val="000000"/>
                <w:sz w:val="32"/>
                <w:szCs w:val="32"/>
                <w:lang w:val="es-CL" w:eastAsia="es-CL"/>
              </w:rPr>
              <w:t> </w:t>
            </w:r>
          </w:p>
        </w:tc>
      </w:tr>
      <w:tr w:rsidR="005B4DC9" w:rsidRPr="005B4DC9" w14:paraId="51AB1B1B" w14:textId="77777777" w:rsidTr="005B4DC9">
        <w:trPr>
          <w:trHeight w:val="390"/>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14:paraId="7E9C7DCC" w14:textId="77777777" w:rsidR="005B4DC9" w:rsidRPr="005B4DC9" w:rsidRDefault="005B4DC9" w:rsidP="005B4DC9">
            <w:pPr>
              <w:spacing w:after="0" w:line="240" w:lineRule="auto"/>
              <w:rPr>
                <w:rFonts w:ascii="Calibri" w:eastAsia="Times New Roman" w:hAnsi="Calibri" w:cs="Calibri"/>
                <w:b/>
                <w:bCs/>
                <w:color w:val="000000"/>
                <w:lang w:val="es-CL" w:eastAsia="es-CL"/>
              </w:rPr>
            </w:pPr>
            <w:r w:rsidRPr="005B4DC9">
              <w:rPr>
                <w:rFonts w:ascii="Calibri" w:eastAsia="Times New Roman" w:hAnsi="Calibri" w:cs="Calibri"/>
                <w:b/>
                <w:bCs/>
                <w:color w:val="000000"/>
                <w:lang w:val="es-CL" w:eastAsia="es-CL"/>
              </w:rPr>
              <w:t>AÑO</w:t>
            </w:r>
          </w:p>
        </w:tc>
        <w:tc>
          <w:tcPr>
            <w:tcW w:w="624" w:type="dxa"/>
            <w:tcBorders>
              <w:top w:val="nil"/>
              <w:left w:val="nil"/>
              <w:bottom w:val="single" w:sz="4" w:space="0" w:color="auto"/>
              <w:right w:val="single" w:sz="4" w:space="0" w:color="auto"/>
            </w:tcBorders>
            <w:shd w:val="clear" w:color="auto" w:fill="auto"/>
            <w:noWrap/>
            <w:vAlign w:val="bottom"/>
            <w:hideMark/>
          </w:tcPr>
          <w:p w14:paraId="5492FCA9" w14:textId="77777777" w:rsidR="005B4DC9" w:rsidRPr="005B4DC9" w:rsidRDefault="005B4DC9" w:rsidP="005B4DC9">
            <w:pPr>
              <w:spacing w:after="0" w:line="240" w:lineRule="auto"/>
              <w:rPr>
                <w:rFonts w:ascii="Calibri" w:eastAsia="Times New Roman" w:hAnsi="Calibri" w:cs="Calibri"/>
                <w:b/>
                <w:bCs/>
                <w:color w:val="000000"/>
                <w:lang w:val="es-CL" w:eastAsia="es-CL"/>
              </w:rPr>
            </w:pPr>
            <w:r w:rsidRPr="005B4DC9">
              <w:rPr>
                <w:rFonts w:ascii="Calibri" w:eastAsia="Times New Roman" w:hAnsi="Calibri" w:cs="Calibri"/>
                <w:b/>
                <w:bCs/>
                <w:color w:val="000000"/>
                <w:lang w:val="es-CL" w:eastAsia="es-CL"/>
              </w:rPr>
              <w:t>ENER</w:t>
            </w:r>
          </w:p>
        </w:tc>
        <w:tc>
          <w:tcPr>
            <w:tcW w:w="596" w:type="dxa"/>
            <w:tcBorders>
              <w:top w:val="nil"/>
              <w:left w:val="nil"/>
              <w:bottom w:val="single" w:sz="4" w:space="0" w:color="auto"/>
              <w:right w:val="single" w:sz="4" w:space="0" w:color="auto"/>
            </w:tcBorders>
            <w:shd w:val="clear" w:color="auto" w:fill="auto"/>
            <w:noWrap/>
            <w:vAlign w:val="bottom"/>
            <w:hideMark/>
          </w:tcPr>
          <w:p w14:paraId="25F3BB7C" w14:textId="77777777" w:rsidR="005B4DC9" w:rsidRPr="005B4DC9" w:rsidRDefault="005B4DC9" w:rsidP="005B4DC9">
            <w:pPr>
              <w:spacing w:after="0" w:line="240" w:lineRule="auto"/>
              <w:rPr>
                <w:rFonts w:ascii="Calibri" w:eastAsia="Times New Roman" w:hAnsi="Calibri" w:cs="Calibri"/>
                <w:b/>
                <w:bCs/>
                <w:color w:val="000000"/>
                <w:lang w:val="es-CL" w:eastAsia="es-CL"/>
              </w:rPr>
            </w:pPr>
            <w:r w:rsidRPr="005B4DC9">
              <w:rPr>
                <w:rFonts w:ascii="Calibri" w:eastAsia="Times New Roman" w:hAnsi="Calibri" w:cs="Calibri"/>
                <w:b/>
                <w:bCs/>
                <w:color w:val="000000"/>
                <w:lang w:val="es-CL" w:eastAsia="es-CL"/>
              </w:rPr>
              <w:t>FEBR</w:t>
            </w:r>
          </w:p>
        </w:tc>
        <w:tc>
          <w:tcPr>
            <w:tcW w:w="590" w:type="dxa"/>
            <w:tcBorders>
              <w:top w:val="nil"/>
              <w:left w:val="nil"/>
              <w:bottom w:val="single" w:sz="4" w:space="0" w:color="auto"/>
              <w:right w:val="single" w:sz="4" w:space="0" w:color="auto"/>
            </w:tcBorders>
            <w:shd w:val="clear" w:color="auto" w:fill="auto"/>
            <w:noWrap/>
            <w:vAlign w:val="bottom"/>
            <w:hideMark/>
          </w:tcPr>
          <w:p w14:paraId="126C4098" w14:textId="77777777" w:rsidR="005B4DC9" w:rsidRPr="005B4DC9" w:rsidRDefault="005B4DC9" w:rsidP="005B4DC9">
            <w:pPr>
              <w:spacing w:after="0" w:line="240" w:lineRule="auto"/>
              <w:rPr>
                <w:rFonts w:ascii="Calibri" w:eastAsia="Times New Roman" w:hAnsi="Calibri" w:cs="Calibri"/>
                <w:b/>
                <w:bCs/>
                <w:color w:val="000000"/>
                <w:lang w:val="es-CL" w:eastAsia="es-CL"/>
              </w:rPr>
            </w:pPr>
            <w:r w:rsidRPr="005B4DC9">
              <w:rPr>
                <w:rFonts w:ascii="Calibri" w:eastAsia="Times New Roman" w:hAnsi="Calibri" w:cs="Calibri"/>
                <w:b/>
                <w:bCs/>
                <w:color w:val="000000"/>
                <w:lang w:val="es-CL" w:eastAsia="es-CL"/>
              </w:rPr>
              <w:t>MAR</w:t>
            </w:r>
          </w:p>
        </w:tc>
        <w:tc>
          <w:tcPr>
            <w:tcW w:w="521" w:type="dxa"/>
            <w:tcBorders>
              <w:top w:val="nil"/>
              <w:left w:val="nil"/>
              <w:bottom w:val="single" w:sz="4" w:space="0" w:color="auto"/>
              <w:right w:val="single" w:sz="4" w:space="0" w:color="auto"/>
            </w:tcBorders>
            <w:shd w:val="clear" w:color="auto" w:fill="auto"/>
            <w:noWrap/>
            <w:vAlign w:val="bottom"/>
            <w:hideMark/>
          </w:tcPr>
          <w:p w14:paraId="5DF6B1B4" w14:textId="77777777" w:rsidR="005B4DC9" w:rsidRPr="005B4DC9" w:rsidRDefault="005B4DC9" w:rsidP="005B4DC9">
            <w:pPr>
              <w:spacing w:after="0" w:line="240" w:lineRule="auto"/>
              <w:rPr>
                <w:rFonts w:ascii="Calibri" w:eastAsia="Times New Roman" w:hAnsi="Calibri" w:cs="Calibri"/>
                <w:b/>
                <w:bCs/>
                <w:color w:val="000000"/>
                <w:lang w:val="es-CL" w:eastAsia="es-CL"/>
              </w:rPr>
            </w:pPr>
            <w:r w:rsidRPr="005B4DC9">
              <w:rPr>
                <w:rFonts w:ascii="Calibri" w:eastAsia="Times New Roman" w:hAnsi="Calibri" w:cs="Calibri"/>
                <w:b/>
                <w:bCs/>
                <w:color w:val="000000"/>
                <w:lang w:val="es-CL" w:eastAsia="es-CL"/>
              </w:rPr>
              <w:t>ABR</w:t>
            </w:r>
          </w:p>
        </w:tc>
        <w:tc>
          <w:tcPr>
            <w:tcW w:w="580" w:type="dxa"/>
            <w:tcBorders>
              <w:top w:val="nil"/>
              <w:left w:val="nil"/>
              <w:bottom w:val="single" w:sz="4" w:space="0" w:color="auto"/>
              <w:right w:val="single" w:sz="4" w:space="0" w:color="auto"/>
            </w:tcBorders>
            <w:shd w:val="clear" w:color="auto" w:fill="auto"/>
            <w:noWrap/>
            <w:vAlign w:val="bottom"/>
            <w:hideMark/>
          </w:tcPr>
          <w:p w14:paraId="5C0C1FDB" w14:textId="77777777" w:rsidR="005B4DC9" w:rsidRPr="005B4DC9" w:rsidRDefault="005B4DC9" w:rsidP="005B4DC9">
            <w:pPr>
              <w:spacing w:after="0" w:line="240" w:lineRule="auto"/>
              <w:rPr>
                <w:rFonts w:ascii="Calibri" w:eastAsia="Times New Roman" w:hAnsi="Calibri" w:cs="Calibri"/>
                <w:b/>
                <w:bCs/>
                <w:color w:val="000000"/>
                <w:lang w:val="es-CL" w:eastAsia="es-CL"/>
              </w:rPr>
            </w:pPr>
            <w:r w:rsidRPr="005B4DC9">
              <w:rPr>
                <w:rFonts w:ascii="Calibri" w:eastAsia="Times New Roman" w:hAnsi="Calibri" w:cs="Calibri"/>
                <w:b/>
                <w:bCs/>
                <w:color w:val="000000"/>
                <w:lang w:val="es-CL" w:eastAsia="es-CL"/>
              </w:rPr>
              <w:t>MAY</w:t>
            </w:r>
          </w:p>
        </w:tc>
        <w:tc>
          <w:tcPr>
            <w:tcW w:w="502" w:type="dxa"/>
            <w:tcBorders>
              <w:top w:val="nil"/>
              <w:left w:val="nil"/>
              <w:bottom w:val="single" w:sz="4" w:space="0" w:color="auto"/>
              <w:right w:val="single" w:sz="4" w:space="0" w:color="auto"/>
            </w:tcBorders>
            <w:shd w:val="clear" w:color="auto" w:fill="auto"/>
            <w:noWrap/>
            <w:vAlign w:val="bottom"/>
            <w:hideMark/>
          </w:tcPr>
          <w:p w14:paraId="582EE9C0" w14:textId="77777777" w:rsidR="005B4DC9" w:rsidRPr="005B4DC9" w:rsidRDefault="005B4DC9" w:rsidP="005B4DC9">
            <w:pPr>
              <w:spacing w:after="0" w:line="240" w:lineRule="auto"/>
              <w:rPr>
                <w:rFonts w:ascii="Calibri" w:eastAsia="Times New Roman" w:hAnsi="Calibri" w:cs="Calibri"/>
                <w:b/>
                <w:bCs/>
                <w:color w:val="000000"/>
                <w:lang w:val="es-CL" w:eastAsia="es-CL"/>
              </w:rPr>
            </w:pPr>
            <w:r w:rsidRPr="005B4DC9">
              <w:rPr>
                <w:rFonts w:ascii="Calibri" w:eastAsia="Times New Roman" w:hAnsi="Calibri" w:cs="Calibri"/>
                <w:b/>
                <w:bCs/>
                <w:color w:val="000000"/>
                <w:lang w:val="es-CL" w:eastAsia="es-CL"/>
              </w:rPr>
              <w:t>JUN</w:t>
            </w:r>
          </w:p>
        </w:tc>
        <w:tc>
          <w:tcPr>
            <w:tcW w:w="475" w:type="dxa"/>
            <w:tcBorders>
              <w:top w:val="nil"/>
              <w:left w:val="nil"/>
              <w:bottom w:val="single" w:sz="4" w:space="0" w:color="auto"/>
              <w:right w:val="single" w:sz="4" w:space="0" w:color="auto"/>
            </w:tcBorders>
            <w:shd w:val="clear" w:color="auto" w:fill="auto"/>
            <w:noWrap/>
            <w:vAlign w:val="bottom"/>
            <w:hideMark/>
          </w:tcPr>
          <w:p w14:paraId="1ACA58BF" w14:textId="77777777" w:rsidR="005B4DC9" w:rsidRPr="005B4DC9" w:rsidRDefault="005B4DC9" w:rsidP="005B4DC9">
            <w:pPr>
              <w:spacing w:after="0" w:line="240" w:lineRule="auto"/>
              <w:rPr>
                <w:rFonts w:ascii="Calibri" w:eastAsia="Times New Roman" w:hAnsi="Calibri" w:cs="Calibri"/>
                <w:b/>
                <w:bCs/>
                <w:color w:val="000000"/>
                <w:lang w:val="es-CL" w:eastAsia="es-CL"/>
              </w:rPr>
            </w:pPr>
            <w:r w:rsidRPr="005B4DC9">
              <w:rPr>
                <w:rFonts w:ascii="Calibri" w:eastAsia="Times New Roman" w:hAnsi="Calibri" w:cs="Calibri"/>
                <w:b/>
                <w:bCs/>
                <w:color w:val="000000"/>
                <w:lang w:val="es-CL" w:eastAsia="es-CL"/>
              </w:rPr>
              <w:t>JUL</w:t>
            </w:r>
          </w:p>
        </w:tc>
        <w:tc>
          <w:tcPr>
            <w:tcW w:w="563" w:type="dxa"/>
            <w:tcBorders>
              <w:top w:val="nil"/>
              <w:left w:val="nil"/>
              <w:bottom w:val="single" w:sz="4" w:space="0" w:color="auto"/>
              <w:right w:val="single" w:sz="4" w:space="0" w:color="auto"/>
            </w:tcBorders>
            <w:shd w:val="clear" w:color="auto" w:fill="auto"/>
            <w:noWrap/>
            <w:vAlign w:val="bottom"/>
            <w:hideMark/>
          </w:tcPr>
          <w:p w14:paraId="5FBB63BD" w14:textId="77777777" w:rsidR="005B4DC9" w:rsidRPr="005B4DC9" w:rsidRDefault="005B4DC9" w:rsidP="005B4DC9">
            <w:pPr>
              <w:spacing w:after="0" w:line="240" w:lineRule="auto"/>
              <w:rPr>
                <w:rFonts w:ascii="Calibri" w:eastAsia="Times New Roman" w:hAnsi="Calibri" w:cs="Calibri"/>
                <w:b/>
                <w:bCs/>
                <w:color w:val="000000"/>
                <w:lang w:val="es-CL" w:eastAsia="es-CL"/>
              </w:rPr>
            </w:pPr>
            <w:r w:rsidRPr="005B4DC9">
              <w:rPr>
                <w:rFonts w:ascii="Calibri" w:eastAsia="Times New Roman" w:hAnsi="Calibri" w:cs="Calibri"/>
                <w:b/>
                <w:bCs/>
                <w:color w:val="000000"/>
                <w:lang w:val="es-CL" w:eastAsia="es-CL"/>
              </w:rPr>
              <w:t>AGO</w:t>
            </w:r>
          </w:p>
        </w:tc>
        <w:tc>
          <w:tcPr>
            <w:tcW w:w="587" w:type="dxa"/>
            <w:tcBorders>
              <w:top w:val="nil"/>
              <w:left w:val="nil"/>
              <w:bottom w:val="single" w:sz="4" w:space="0" w:color="auto"/>
              <w:right w:val="single" w:sz="4" w:space="0" w:color="auto"/>
            </w:tcBorders>
            <w:shd w:val="clear" w:color="auto" w:fill="auto"/>
            <w:noWrap/>
            <w:vAlign w:val="bottom"/>
            <w:hideMark/>
          </w:tcPr>
          <w:p w14:paraId="32EE2706" w14:textId="77777777" w:rsidR="005B4DC9" w:rsidRPr="005B4DC9" w:rsidRDefault="005B4DC9" w:rsidP="005B4DC9">
            <w:pPr>
              <w:spacing w:after="0" w:line="240" w:lineRule="auto"/>
              <w:rPr>
                <w:rFonts w:ascii="Calibri" w:eastAsia="Times New Roman" w:hAnsi="Calibri" w:cs="Calibri"/>
                <w:b/>
                <w:bCs/>
                <w:color w:val="000000"/>
                <w:lang w:val="es-CL" w:eastAsia="es-CL"/>
              </w:rPr>
            </w:pPr>
            <w:r w:rsidRPr="005B4DC9">
              <w:rPr>
                <w:rFonts w:ascii="Calibri" w:eastAsia="Times New Roman" w:hAnsi="Calibri" w:cs="Calibri"/>
                <w:b/>
                <w:bCs/>
                <w:color w:val="000000"/>
                <w:lang w:val="es-CL" w:eastAsia="es-CL"/>
              </w:rPr>
              <w:t>SEPT</w:t>
            </w:r>
          </w:p>
        </w:tc>
        <w:tc>
          <w:tcPr>
            <w:tcW w:w="515" w:type="dxa"/>
            <w:tcBorders>
              <w:top w:val="nil"/>
              <w:left w:val="nil"/>
              <w:bottom w:val="single" w:sz="4" w:space="0" w:color="auto"/>
              <w:right w:val="single" w:sz="4" w:space="0" w:color="auto"/>
            </w:tcBorders>
            <w:shd w:val="clear" w:color="auto" w:fill="auto"/>
            <w:noWrap/>
            <w:vAlign w:val="bottom"/>
            <w:hideMark/>
          </w:tcPr>
          <w:p w14:paraId="755BD117" w14:textId="77777777" w:rsidR="005B4DC9" w:rsidRPr="005B4DC9" w:rsidRDefault="005B4DC9" w:rsidP="005B4DC9">
            <w:pPr>
              <w:spacing w:after="0" w:line="240" w:lineRule="auto"/>
              <w:rPr>
                <w:rFonts w:ascii="Calibri" w:eastAsia="Times New Roman" w:hAnsi="Calibri" w:cs="Calibri"/>
                <w:b/>
                <w:bCs/>
                <w:color w:val="000000"/>
                <w:lang w:val="es-CL" w:eastAsia="es-CL"/>
              </w:rPr>
            </w:pPr>
            <w:r w:rsidRPr="005B4DC9">
              <w:rPr>
                <w:rFonts w:ascii="Calibri" w:eastAsia="Times New Roman" w:hAnsi="Calibri" w:cs="Calibri"/>
                <w:b/>
                <w:bCs/>
                <w:color w:val="000000"/>
                <w:lang w:val="es-CL" w:eastAsia="es-CL"/>
              </w:rPr>
              <w:t>OCT</w:t>
            </w:r>
          </w:p>
        </w:tc>
        <w:tc>
          <w:tcPr>
            <w:tcW w:w="564" w:type="dxa"/>
            <w:tcBorders>
              <w:top w:val="nil"/>
              <w:left w:val="nil"/>
              <w:bottom w:val="single" w:sz="4" w:space="0" w:color="auto"/>
              <w:right w:val="single" w:sz="4" w:space="0" w:color="auto"/>
            </w:tcBorders>
            <w:shd w:val="clear" w:color="auto" w:fill="auto"/>
            <w:noWrap/>
            <w:vAlign w:val="bottom"/>
            <w:hideMark/>
          </w:tcPr>
          <w:p w14:paraId="5E715D3C" w14:textId="77777777" w:rsidR="005B4DC9" w:rsidRPr="005B4DC9" w:rsidRDefault="005B4DC9" w:rsidP="005B4DC9">
            <w:pPr>
              <w:spacing w:after="0" w:line="240" w:lineRule="auto"/>
              <w:rPr>
                <w:rFonts w:ascii="Calibri" w:eastAsia="Times New Roman" w:hAnsi="Calibri" w:cs="Calibri"/>
                <w:b/>
                <w:bCs/>
                <w:color w:val="000000"/>
                <w:lang w:val="es-CL" w:eastAsia="es-CL"/>
              </w:rPr>
            </w:pPr>
            <w:r w:rsidRPr="005B4DC9">
              <w:rPr>
                <w:rFonts w:ascii="Calibri" w:eastAsia="Times New Roman" w:hAnsi="Calibri" w:cs="Calibri"/>
                <w:b/>
                <w:bCs/>
                <w:color w:val="000000"/>
                <w:lang w:val="es-CL" w:eastAsia="es-CL"/>
              </w:rPr>
              <w:t>NOV</w:t>
            </w:r>
          </w:p>
        </w:tc>
        <w:tc>
          <w:tcPr>
            <w:tcW w:w="733" w:type="dxa"/>
            <w:tcBorders>
              <w:top w:val="nil"/>
              <w:left w:val="nil"/>
              <w:bottom w:val="single" w:sz="4" w:space="0" w:color="auto"/>
              <w:right w:val="single" w:sz="4" w:space="0" w:color="auto"/>
            </w:tcBorders>
            <w:shd w:val="clear" w:color="auto" w:fill="auto"/>
            <w:noWrap/>
            <w:vAlign w:val="bottom"/>
            <w:hideMark/>
          </w:tcPr>
          <w:p w14:paraId="3E12A6A1" w14:textId="77777777" w:rsidR="005B4DC9" w:rsidRPr="005B4DC9" w:rsidRDefault="005B4DC9" w:rsidP="005B4DC9">
            <w:pPr>
              <w:spacing w:after="0" w:line="240" w:lineRule="auto"/>
              <w:rPr>
                <w:rFonts w:ascii="Calibri" w:eastAsia="Times New Roman" w:hAnsi="Calibri" w:cs="Calibri"/>
                <w:b/>
                <w:bCs/>
                <w:color w:val="000000"/>
                <w:lang w:val="es-CL" w:eastAsia="es-CL"/>
              </w:rPr>
            </w:pPr>
            <w:r w:rsidRPr="005B4DC9">
              <w:rPr>
                <w:rFonts w:ascii="Calibri" w:eastAsia="Times New Roman" w:hAnsi="Calibri" w:cs="Calibri"/>
                <w:b/>
                <w:bCs/>
                <w:color w:val="000000"/>
                <w:lang w:val="es-CL" w:eastAsia="es-CL"/>
              </w:rPr>
              <w:t>DIC</w:t>
            </w:r>
          </w:p>
        </w:tc>
        <w:tc>
          <w:tcPr>
            <w:tcW w:w="733" w:type="dxa"/>
            <w:tcBorders>
              <w:top w:val="nil"/>
              <w:left w:val="nil"/>
              <w:bottom w:val="single" w:sz="4" w:space="0" w:color="auto"/>
              <w:right w:val="single" w:sz="4" w:space="0" w:color="auto"/>
            </w:tcBorders>
            <w:shd w:val="clear" w:color="auto" w:fill="auto"/>
            <w:noWrap/>
            <w:vAlign w:val="bottom"/>
            <w:hideMark/>
          </w:tcPr>
          <w:p w14:paraId="6C8F548A" w14:textId="77777777" w:rsidR="005B4DC9" w:rsidRPr="005B4DC9" w:rsidRDefault="005B4DC9" w:rsidP="005B4DC9">
            <w:pPr>
              <w:spacing w:after="0" w:line="240" w:lineRule="auto"/>
              <w:rPr>
                <w:rFonts w:ascii="Calibri" w:eastAsia="Times New Roman" w:hAnsi="Calibri" w:cs="Calibri"/>
                <w:b/>
                <w:bCs/>
                <w:color w:val="000000"/>
                <w:lang w:val="es-CL" w:eastAsia="es-CL"/>
              </w:rPr>
            </w:pPr>
            <w:r w:rsidRPr="005B4DC9">
              <w:rPr>
                <w:rFonts w:ascii="Calibri" w:eastAsia="Times New Roman" w:hAnsi="Calibri" w:cs="Calibri"/>
                <w:b/>
                <w:bCs/>
                <w:color w:val="000000"/>
                <w:lang w:val="es-CL" w:eastAsia="es-CL"/>
              </w:rPr>
              <w:t>TOTAL</w:t>
            </w:r>
          </w:p>
        </w:tc>
      </w:tr>
      <w:tr w:rsidR="005B4DC9" w:rsidRPr="005B4DC9" w14:paraId="61F94E45" w14:textId="77777777" w:rsidTr="005B4DC9">
        <w:trPr>
          <w:trHeight w:val="37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14:paraId="2C3BC715" w14:textId="77777777" w:rsidR="005B4DC9" w:rsidRPr="005B4DC9" w:rsidRDefault="005B4DC9" w:rsidP="005B4DC9">
            <w:pPr>
              <w:spacing w:after="0" w:line="240" w:lineRule="auto"/>
              <w:rPr>
                <w:rFonts w:ascii="Calibri" w:eastAsia="Times New Roman" w:hAnsi="Calibri" w:cs="Calibri"/>
                <w:b/>
                <w:bCs/>
                <w:color w:val="000000"/>
                <w:lang w:val="es-CL" w:eastAsia="es-CL"/>
              </w:rPr>
            </w:pPr>
            <w:r w:rsidRPr="005B4DC9">
              <w:rPr>
                <w:rFonts w:ascii="Calibri" w:eastAsia="Times New Roman" w:hAnsi="Calibri" w:cs="Calibri"/>
                <w:b/>
                <w:bCs/>
                <w:color w:val="000000"/>
                <w:lang w:val="es-CL" w:eastAsia="es-CL"/>
              </w:rPr>
              <w:t>2017</w:t>
            </w:r>
          </w:p>
        </w:tc>
        <w:tc>
          <w:tcPr>
            <w:tcW w:w="624" w:type="dxa"/>
            <w:tcBorders>
              <w:top w:val="nil"/>
              <w:left w:val="nil"/>
              <w:bottom w:val="single" w:sz="4" w:space="0" w:color="auto"/>
              <w:right w:val="single" w:sz="4" w:space="0" w:color="auto"/>
            </w:tcBorders>
            <w:shd w:val="clear" w:color="auto" w:fill="auto"/>
            <w:noWrap/>
            <w:vAlign w:val="center"/>
            <w:hideMark/>
          </w:tcPr>
          <w:p w14:paraId="0C51362A" w14:textId="77777777" w:rsidR="005B4DC9" w:rsidRPr="005B4DC9" w:rsidRDefault="005B4DC9" w:rsidP="005B4DC9">
            <w:pPr>
              <w:spacing w:after="0" w:line="240" w:lineRule="auto"/>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442</w:t>
            </w:r>
          </w:p>
        </w:tc>
        <w:tc>
          <w:tcPr>
            <w:tcW w:w="596" w:type="dxa"/>
            <w:tcBorders>
              <w:top w:val="nil"/>
              <w:left w:val="nil"/>
              <w:bottom w:val="single" w:sz="4" w:space="0" w:color="auto"/>
              <w:right w:val="single" w:sz="4" w:space="0" w:color="auto"/>
            </w:tcBorders>
            <w:shd w:val="clear" w:color="auto" w:fill="auto"/>
            <w:noWrap/>
            <w:vAlign w:val="center"/>
            <w:hideMark/>
          </w:tcPr>
          <w:p w14:paraId="2297B251" w14:textId="77777777" w:rsidR="005B4DC9" w:rsidRPr="005B4DC9" w:rsidRDefault="005B4DC9" w:rsidP="005B4DC9">
            <w:pPr>
              <w:spacing w:after="0" w:line="240" w:lineRule="auto"/>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485</w:t>
            </w:r>
          </w:p>
        </w:tc>
        <w:tc>
          <w:tcPr>
            <w:tcW w:w="590" w:type="dxa"/>
            <w:tcBorders>
              <w:top w:val="nil"/>
              <w:left w:val="nil"/>
              <w:bottom w:val="single" w:sz="4" w:space="0" w:color="auto"/>
              <w:right w:val="single" w:sz="4" w:space="0" w:color="auto"/>
            </w:tcBorders>
            <w:shd w:val="clear" w:color="auto" w:fill="auto"/>
            <w:noWrap/>
            <w:vAlign w:val="center"/>
            <w:hideMark/>
          </w:tcPr>
          <w:p w14:paraId="30A084B9" w14:textId="77777777" w:rsidR="005B4DC9" w:rsidRPr="005B4DC9" w:rsidRDefault="005B4DC9" w:rsidP="005B4DC9">
            <w:pPr>
              <w:spacing w:after="0" w:line="240" w:lineRule="auto"/>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417</w:t>
            </w:r>
          </w:p>
        </w:tc>
        <w:tc>
          <w:tcPr>
            <w:tcW w:w="521" w:type="dxa"/>
            <w:tcBorders>
              <w:top w:val="nil"/>
              <w:left w:val="nil"/>
              <w:bottom w:val="single" w:sz="4" w:space="0" w:color="auto"/>
              <w:right w:val="single" w:sz="4" w:space="0" w:color="auto"/>
            </w:tcBorders>
            <w:shd w:val="clear" w:color="auto" w:fill="auto"/>
            <w:noWrap/>
            <w:vAlign w:val="center"/>
            <w:hideMark/>
          </w:tcPr>
          <w:p w14:paraId="191088FF" w14:textId="77777777" w:rsidR="005B4DC9" w:rsidRPr="005B4DC9" w:rsidRDefault="005B4DC9" w:rsidP="005B4DC9">
            <w:pPr>
              <w:spacing w:after="0" w:line="240" w:lineRule="auto"/>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451</w:t>
            </w:r>
          </w:p>
        </w:tc>
        <w:tc>
          <w:tcPr>
            <w:tcW w:w="580" w:type="dxa"/>
            <w:tcBorders>
              <w:top w:val="nil"/>
              <w:left w:val="nil"/>
              <w:bottom w:val="single" w:sz="4" w:space="0" w:color="auto"/>
              <w:right w:val="single" w:sz="4" w:space="0" w:color="auto"/>
            </w:tcBorders>
            <w:shd w:val="clear" w:color="auto" w:fill="auto"/>
            <w:noWrap/>
            <w:vAlign w:val="center"/>
            <w:hideMark/>
          </w:tcPr>
          <w:p w14:paraId="2A6465AC" w14:textId="77777777" w:rsidR="005B4DC9" w:rsidRPr="005B4DC9" w:rsidRDefault="005B4DC9" w:rsidP="005B4DC9">
            <w:pPr>
              <w:spacing w:after="0" w:line="240" w:lineRule="auto"/>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421</w:t>
            </w:r>
          </w:p>
        </w:tc>
        <w:tc>
          <w:tcPr>
            <w:tcW w:w="502" w:type="dxa"/>
            <w:tcBorders>
              <w:top w:val="nil"/>
              <w:left w:val="nil"/>
              <w:bottom w:val="single" w:sz="4" w:space="0" w:color="auto"/>
              <w:right w:val="single" w:sz="4" w:space="0" w:color="auto"/>
            </w:tcBorders>
            <w:shd w:val="clear" w:color="auto" w:fill="auto"/>
            <w:noWrap/>
            <w:vAlign w:val="center"/>
            <w:hideMark/>
          </w:tcPr>
          <w:p w14:paraId="689D3273" w14:textId="77777777" w:rsidR="005B4DC9" w:rsidRPr="005B4DC9" w:rsidRDefault="005B4DC9" w:rsidP="005B4DC9">
            <w:pPr>
              <w:spacing w:after="0" w:line="240" w:lineRule="auto"/>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447</w:t>
            </w:r>
          </w:p>
        </w:tc>
        <w:tc>
          <w:tcPr>
            <w:tcW w:w="475" w:type="dxa"/>
            <w:tcBorders>
              <w:top w:val="nil"/>
              <w:left w:val="nil"/>
              <w:bottom w:val="single" w:sz="4" w:space="0" w:color="auto"/>
              <w:right w:val="single" w:sz="4" w:space="0" w:color="auto"/>
            </w:tcBorders>
            <w:shd w:val="clear" w:color="auto" w:fill="auto"/>
            <w:noWrap/>
            <w:vAlign w:val="center"/>
            <w:hideMark/>
          </w:tcPr>
          <w:p w14:paraId="71A5641B" w14:textId="77777777" w:rsidR="005B4DC9" w:rsidRPr="005B4DC9" w:rsidRDefault="005B4DC9" w:rsidP="005B4DC9">
            <w:pPr>
              <w:spacing w:after="0" w:line="240" w:lineRule="auto"/>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368</w:t>
            </w:r>
          </w:p>
        </w:tc>
        <w:tc>
          <w:tcPr>
            <w:tcW w:w="563" w:type="dxa"/>
            <w:tcBorders>
              <w:top w:val="nil"/>
              <w:left w:val="nil"/>
              <w:bottom w:val="single" w:sz="4" w:space="0" w:color="auto"/>
              <w:right w:val="single" w:sz="4" w:space="0" w:color="auto"/>
            </w:tcBorders>
            <w:shd w:val="clear" w:color="auto" w:fill="auto"/>
            <w:noWrap/>
            <w:vAlign w:val="center"/>
            <w:hideMark/>
          </w:tcPr>
          <w:p w14:paraId="70FE4316" w14:textId="77777777" w:rsidR="005B4DC9" w:rsidRPr="005B4DC9" w:rsidRDefault="005B4DC9" w:rsidP="005B4DC9">
            <w:pPr>
              <w:spacing w:after="0" w:line="240" w:lineRule="auto"/>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425</w:t>
            </w:r>
          </w:p>
        </w:tc>
        <w:tc>
          <w:tcPr>
            <w:tcW w:w="587" w:type="dxa"/>
            <w:tcBorders>
              <w:top w:val="nil"/>
              <w:left w:val="nil"/>
              <w:bottom w:val="single" w:sz="4" w:space="0" w:color="auto"/>
              <w:right w:val="single" w:sz="4" w:space="0" w:color="auto"/>
            </w:tcBorders>
            <w:shd w:val="clear" w:color="auto" w:fill="auto"/>
            <w:noWrap/>
            <w:vAlign w:val="center"/>
            <w:hideMark/>
          </w:tcPr>
          <w:p w14:paraId="656096C1" w14:textId="77777777" w:rsidR="005B4DC9" w:rsidRPr="005B4DC9" w:rsidRDefault="005B4DC9" w:rsidP="005B4DC9">
            <w:pPr>
              <w:spacing w:after="0" w:line="240" w:lineRule="auto"/>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399</w:t>
            </w:r>
          </w:p>
        </w:tc>
        <w:tc>
          <w:tcPr>
            <w:tcW w:w="515" w:type="dxa"/>
            <w:tcBorders>
              <w:top w:val="nil"/>
              <w:left w:val="nil"/>
              <w:bottom w:val="single" w:sz="4" w:space="0" w:color="auto"/>
              <w:right w:val="single" w:sz="4" w:space="0" w:color="auto"/>
            </w:tcBorders>
            <w:shd w:val="clear" w:color="auto" w:fill="auto"/>
            <w:noWrap/>
            <w:vAlign w:val="center"/>
            <w:hideMark/>
          </w:tcPr>
          <w:p w14:paraId="45845C61" w14:textId="77777777" w:rsidR="005B4DC9" w:rsidRPr="005B4DC9" w:rsidRDefault="005B4DC9" w:rsidP="005B4DC9">
            <w:pPr>
              <w:spacing w:after="0" w:line="240" w:lineRule="auto"/>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557</w:t>
            </w:r>
          </w:p>
        </w:tc>
        <w:tc>
          <w:tcPr>
            <w:tcW w:w="564" w:type="dxa"/>
            <w:tcBorders>
              <w:top w:val="nil"/>
              <w:left w:val="nil"/>
              <w:bottom w:val="single" w:sz="4" w:space="0" w:color="auto"/>
              <w:right w:val="single" w:sz="4" w:space="0" w:color="auto"/>
            </w:tcBorders>
            <w:shd w:val="clear" w:color="auto" w:fill="auto"/>
            <w:noWrap/>
            <w:vAlign w:val="center"/>
            <w:hideMark/>
          </w:tcPr>
          <w:p w14:paraId="01D8CF28" w14:textId="77777777" w:rsidR="005B4DC9" w:rsidRPr="005B4DC9" w:rsidRDefault="005B4DC9" w:rsidP="005B4DC9">
            <w:pPr>
              <w:spacing w:after="0" w:line="240" w:lineRule="auto"/>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475</w:t>
            </w:r>
          </w:p>
        </w:tc>
        <w:tc>
          <w:tcPr>
            <w:tcW w:w="733" w:type="dxa"/>
            <w:tcBorders>
              <w:top w:val="nil"/>
              <w:left w:val="nil"/>
              <w:bottom w:val="single" w:sz="4" w:space="0" w:color="auto"/>
              <w:right w:val="single" w:sz="4" w:space="0" w:color="auto"/>
            </w:tcBorders>
            <w:shd w:val="clear" w:color="auto" w:fill="auto"/>
            <w:noWrap/>
            <w:vAlign w:val="center"/>
            <w:hideMark/>
          </w:tcPr>
          <w:p w14:paraId="758FE3CE" w14:textId="77777777" w:rsidR="005B4DC9" w:rsidRPr="005B4DC9" w:rsidRDefault="005B4DC9" w:rsidP="005B4DC9">
            <w:pPr>
              <w:spacing w:after="0" w:line="240" w:lineRule="auto"/>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372</w:t>
            </w:r>
          </w:p>
        </w:tc>
        <w:tc>
          <w:tcPr>
            <w:tcW w:w="733" w:type="dxa"/>
            <w:tcBorders>
              <w:top w:val="nil"/>
              <w:left w:val="nil"/>
              <w:bottom w:val="single" w:sz="4" w:space="0" w:color="auto"/>
              <w:right w:val="single" w:sz="4" w:space="0" w:color="auto"/>
            </w:tcBorders>
            <w:shd w:val="clear" w:color="auto" w:fill="auto"/>
            <w:noWrap/>
            <w:vAlign w:val="center"/>
            <w:hideMark/>
          </w:tcPr>
          <w:p w14:paraId="2C235179" w14:textId="77777777" w:rsidR="005B4DC9" w:rsidRPr="005B4DC9" w:rsidRDefault="005B4DC9" w:rsidP="005B4DC9">
            <w:pPr>
              <w:spacing w:after="0" w:line="240" w:lineRule="auto"/>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5259</w:t>
            </w:r>
          </w:p>
        </w:tc>
      </w:tr>
      <w:tr w:rsidR="005B4DC9" w:rsidRPr="005B4DC9" w14:paraId="7FA976D9" w14:textId="77777777" w:rsidTr="005B4DC9">
        <w:trPr>
          <w:trHeight w:val="40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14:paraId="343C9990" w14:textId="77777777" w:rsidR="005B4DC9" w:rsidRPr="005B4DC9" w:rsidRDefault="005B4DC9" w:rsidP="005B4DC9">
            <w:pPr>
              <w:spacing w:after="0" w:line="240" w:lineRule="auto"/>
              <w:rPr>
                <w:rFonts w:ascii="Calibri" w:eastAsia="Times New Roman" w:hAnsi="Calibri" w:cs="Calibri"/>
                <w:b/>
                <w:bCs/>
                <w:color w:val="000000"/>
                <w:lang w:val="es-CL" w:eastAsia="es-CL"/>
              </w:rPr>
            </w:pPr>
            <w:r w:rsidRPr="005B4DC9">
              <w:rPr>
                <w:rFonts w:ascii="Calibri" w:eastAsia="Times New Roman" w:hAnsi="Calibri" w:cs="Calibri"/>
                <w:b/>
                <w:bCs/>
                <w:color w:val="000000"/>
                <w:lang w:val="es-CL" w:eastAsia="es-CL"/>
              </w:rPr>
              <w:t>2018</w:t>
            </w:r>
          </w:p>
        </w:tc>
        <w:tc>
          <w:tcPr>
            <w:tcW w:w="624" w:type="dxa"/>
            <w:tcBorders>
              <w:top w:val="nil"/>
              <w:left w:val="nil"/>
              <w:bottom w:val="single" w:sz="4" w:space="0" w:color="auto"/>
              <w:right w:val="single" w:sz="4" w:space="0" w:color="auto"/>
            </w:tcBorders>
            <w:shd w:val="clear" w:color="auto" w:fill="auto"/>
            <w:noWrap/>
            <w:vAlign w:val="center"/>
            <w:hideMark/>
          </w:tcPr>
          <w:p w14:paraId="13DC03C1" w14:textId="77777777" w:rsidR="005B4DC9" w:rsidRPr="005B4DC9" w:rsidRDefault="005B4DC9" w:rsidP="005B4DC9">
            <w:pPr>
              <w:spacing w:after="0" w:line="240" w:lineRule="auto"/>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361</w:t>
            </w:r>
          </w:p>
        </w:tc>
        <w:tc>
          <w:tcPr>
            <w:tcW w:w="596" w:type="dxa"/>
            <w:tcBorders>
              <w:top w:val="nil"/>
              <w:left w:val="nil"/>
              <w:bottom w:val="single" w:sz="4" w:space="0" w:color="auto"/>
              <w:right w:val="single" w:sz="4" w:space="0" w:color="auto"/>
            </w:tcBorders>
            <w:shd w:val="clear" w:color="auto" w:fill="auto"/>
            <w:noWrap/>
            <w:vAlign w:val="center"/>
            <w:hideMark/>
          </w:tcPr>
          <w:p w14:paraId="7A88BFCD" w14:textId="77777777" w:rsidR="005B4DC9" w:rsidRPr="005B4DC9" w:rsidRDefault="005B4DC9" w:rsidP="005B4DC9">
            <w:pPr>
              <w:spacing w:after="0" w:line="240" w:lineRule="auto"/>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378</w:t>
            </w:r>
          </w:p>
        </w:tc>
        <w:tc>
          <w:tcPr>
            <w:tcW w:w="590" w:type="dxa"/>
            <w:tcBorders>
              <w:top w:val="nil"/>
              <w:left w:val="nil"/>
              <w:bottom w:val="single" w:sz="4" w:space="0" w:color="auto"/>
              <w:right w:val="single" w:sz="4" w:space="0" w:color="auto"/>
            </w:tcBorders>
            <w:shd w:val="clear" w:color="auto" w:fill="auto"/>
            <w:noWrap/>
            <w:vAlign w:val="center"/>
            <w:hideMark/>
          </w:tcPr>
          <w:p w14:paraId="6B33209E" w14:textId="77777777" w:rsidR="005B4DC9" w:rsidRPr="005B4DC9" w:rsidRDefault="005B4DC9" w:rsidP="005B4DC9">
            <w:pPr>
              <w:spacing w:after="0" w:line="240" w:lineRule="auto"/>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484</w:t>
            </w:r>
          </w:p>
        </w:tc>
        <w:tc>
          <w:tcPr>
            <w:tcW w:w="521" w:type="dxa"/>
            <w:tcBorders>
              <w:top w:val="nil"/>
              <w:left w:val="nil"/>
              <w:bottom w:val="single" w:sz="4" w:space="0" w:color="auto"/>
              <w:right w:val="single" w:sz="4" w:space="0" w:color="auto"/>
            </w:tcBorders>
            <w:shd w:val="clear" w:color="auto" w:fill="auto"/>
            <w:noWrap/>
            <w:vAlign w:val="center"/>
            <w:hideMark/>
          </w:tcPr>
          <w:p w14:paraId="23774510" w14:textId="77777777" w:rsidR="005B4DC9" w:rsidRPr="005B4DC9" w:rsidRDefault="005B4DC9" w:rsidP="005B4DC9">
            <w:pPr>
              <w:spacing w:after="0" w:line="240" w:lineRule="auto"/>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481</w:t>
            </w:r>
          </w:p>
        </w:tc>
        <w:tc>
          <w:tcPr>
            <w:tcW w:w="580" w:type="dxa"/>
            <w:tcBorders>
              <w:top w:val="nil"/>
              <w:left w:val="nil"/>
              <w:bottom w:val="single" w:sz="4" w:space="0" w:color="auto"/>
              <w:right w:val="single" w:sz="4" w:space="0" w:color="auto"/>
            </w:tcBorders>
            <w:shd w:val="clear" w:color="auto" w:fill="auto"/>
            <w:noWrap/>
            <w:vAlign w:val="center"/>
            <w:hideMark/>
          </w:tcPr>
          <w:p w14:paraId="31A12D70" w14:textId="77777777" w:rsidR="005B4DC9" w:rsidRPr="005B4DC9" w:rsidRDefault="005B4DC9" w:rsidP="005B4DC9">
            <w:pPr>
              <w:spacing w:after="0" w:line="240" w:lineRule="auto"/>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335</w:t>
            </w:r>
          </w:p>
        </w:tc>
        <w:tc>
          <w:tcPr>
            <w:tcW w:w="502" w:type="dxa"/>
            <w:tcBorders>
              <w:top w:val="nil"/>
              <w:left w:val="nil"/>
              <w:bottom w:val="single" w:sz="4" w:space="0" w:color="auto"/>
              <w:right w:val="single" w:sz="4" w:space="0" w:color="auto"/>
            </w:tcBorders>
            <w:shd w:val="clear" w:color="auto" w:fill="auto"/>
            <w:noWrap/>
            <w:vAlign w:val="center"/>
            <w:hideMark/>
          </w:tcPr>
          <w:p w14:paraId="0F58E520" w14:textId="77777777" w:rsidR="005B4DC9" w:rsidRPr="005B4DC9" w:rsidRDefault="005B4DC9" w:rsidP="005B4DC9">
            <w:pPr>
              <w:spacing w:after="0" w:line="240" w:lineRule="auto"/>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279</w:t>
            </w:r>
          </w:p>
        </w:tc>
        <w:tc>
          <w:tcPr>
            <w:tcW w:w="475" w:type="dxa"/>
            <w:tcBorders>
              <w:top w:val="nil"/>
              <w:left w:val="nil"/>
              <w:bottom w:val="single" w:sz="4" w:space="0" w:color="auto"/>
              <w:right w:val="single" w:sz="4" w:space="0" w:color="auto"/>
            </w:tcBorders>
            <w:shd w:val="clear" w:color="auto" w:fill="auto"/>
            <w:noWrap/>
            <w:vAlign w:val="center"/>
            <w:hideMark/>
          </w:tcPr>
          <w:p w14:paraId="605AC262" w14:textId="77777777" w:rsidR="005B4DC9" w:rsidRPr="005B4DC9" w:rsidRDefault="005B4DC9" w:rsidP="005B4DC9">
            <w:pPr>
              <w:spacing w:after="0" w:line="240" w:lineRule="auto"/>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383</w:t>
            </w:r>
          </w:p>
        </w:tc>
        <w:tc>
          <w:tcPr>
            <w:tcW w:w="563" w:type="dxa"/>
            <w:tcBorders>
              <w:top w:val="nil"/>
              <w:left w:val="nil"/>
              <w:bottom w:val="single" w:sz="4" w:space="0" w:color="auto"/>
              <w:right w:val="single" w:sz="4" w:space="0" w:color="auto"/>
            </w:tcBorders>
            <w:shd w:val="clear" w:color="auto" w:fill="auto"/>
            <w:noWrap/>
            <w:vAlign w:val="center"/>
            <w:hideMark/>
          </w:tcPr>
          <w:p w14:paraId="14E00791" w14:textId="77777777" w:rsidR="005B4DC9" w:rsidRPr="005B4DC9" w:rsidRDefault="005B4DC9" w:rsidP="005B4DC9">
            <w:pPr>
              <w:spacing w:after="0" w:line="240" w:lineRule="auto"/>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400</w:t>
            </w:r>
          </w:p>
        </w:tc>
        <w:tc>
          <w:tcPr>
            <w:tcW w:w="587" w:type="dxa"/>
            <w:tcBorders>
              <w:top w:val="nil"/>
              <w:left w:val="nil"/>
              <w:bottom w:val="single" w:sz="4" w:space="0" w:color="auto"/>
              <w:right w:val="single" w:sz="4" w:space="0" w:color="auto"/>
            </w:tcBorders>
            <w:shd w:val="clear" w:color="auto" w:fill="auto"/>
            <w:noWrap/>
            <w:vAlign w:val="center"/>
            <w:hideMark/>
          </w:tcPr>
          <w:p w14:paraId="718EF09B" w14:textId="77777777" w:rsidR="005B4DC9" w:rsidRPr="005B4DC9" w:rsidRDefault="005B4DC9" w:rsidP="005B4DC9">
            <w:pPr>
              <w:spacing w:after="0" w:line="240" w:lineRule="auto"/>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745</w:t>
            </w:r>
          </w:p>
        </w:tc>
        <w:tc>
          <w:tcPr>
            <w:tcW w:w="515" w:type="dxa"/>
            <w:tcBorders>
              <w:top w:val="nil"/>
              <w:left w:val="nil"/>
              <w:bottom w:val="single" w:sz="4" w:space="0" w:color="auto"/>
              <w:right w:val="single" w:sz="4" w:space="0" w:color="auto"/>
            </w:tcBorders>
            <w:shd w:val="clear" w:color="auto" w:fill="auto"/>
            <w:noWrap/>
            <w:vAlign w:val="center"/>
            <w:hideMark/>
          </w:tcPr>
          <w:p w14:paraId="13B16D96" w14:textId="77777777" w:rsidR="005B4DC9" w:rsidRPr="005B4DC9" w:rsidRDefault="005B4DC9" w:rsidP="005B4DC9">
            <w:pPr>
              <w:spacing w:after="0" w:line="240" w:lineRule="auto"/>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467</w:t>
            </w:r>
          </w:p>
        </w:tc>
        <w:tc>
          <w:tcPr>
            <w:tcW w:w="564" w:type="dxa"/>
            <w:tcBorders>
              <w:top w:val="nil"/>
              <w:left w:val="nil"/>
              <w:bottom w:val="single" w:sz="4" w:space="0" w:color="auto"/>
              <w:right w:val="single" w:sz="4" w:space="0" w:color="auto"/>
            </w:tcBorders>
            <w:shd w:val="clear" w:color="auto" w:fill="auto"/>
            <w:noWrap/>
            <w:vAlign w:val="center"/>
            <w:hideMark/>
          </w:tcPr>
          <w:p w14:paraId="18C5CFF6" w14:textId="77777777" w:rsidR="005B4DC9" w:rsidRPr="005B4DC9" w:rsidRDefault="005B4DC9" w:rsidP="005B4DC9">
            <w:pPr>
              <w:spacing w:after="0" w:line="240" w:lineRule="auto"/>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481</w:t>
            </w:r>
          </w:p>
        </w:tc>
        <w:tc>
          <w:tcPr>
            <w:tcW w:w="733" w:type="dxa"/>
            <w:tcBorders>
              <w:top w:val="nil"/>
              <w:left w:val="nil"/>
              <w:bottom w:val="single" w:sz="4" w:space="0" w:color="auto"/>
              <w:right w:val="single" w:sz="4" w:space="0" w:color="auto"/>
            </w:tcBorders>
            <w:shd w:val="clear" w:color="auto" w:fill="auto"/>
            <w:noWrap/>
            <w:vAlign w:val="center"/>
            <w:hideMark/>
          </w:tcPr>
          <w:p w14:paraId="77C7DA3E" w14:textId="77777777" w:rsidR="005B4DC9" w:rsidRPr="005B4DC9" w:rsidRDefault="005B4DC9" w:rsidP="005B4DC9">
            <w:pPr>
              <w:spacing w:after="0" w:line="240" w:lineRule="auto"/>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467</w:t>
            </w:r>
          </w:p>
        </w:tc>
        <w:tc>
          <w:tcPr>
            <w:tcW w:w="733" w:type="dxa"/>
            <w:tcBorders>
              <w:top w:val="nil"/>
              <w:left w:val="nil"/>
              <w:bottom w:val="single" w:sz="4" w:space="0" w:color="auto"/>
              <w:right w:val="single" w:sz="4" w:space="0" w:color="auto"/>
            </w:tcBorders>
            <w:shd w:val="clear" w:color="auto" w:fill="auto"/>
            <w:noWrap/>
            <w:vAlign w:val="center"/>
            <w:hideMark/>
          </w:tcPr>
          <w:p w14:paraId="490C8079" w14:textId="77777777" w:rsidR="005B4DC9" w:rsidRPr="005B4DC9" w:rsidRDefault="005B4DC9" w:rsidP="005B4DC9">
            <w:pPr>
              <w:spacing w:after="0" w:line="240" w:lineRule="auto"/>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5261</w:t>
            </w:r>
          </w:p>
        </w:tc>
      </w:tr>
      <w:tr w:rsidR="005B4DC9" w:rsidRPr="005B4DC9" w14:paraId="1CE2722E" w14:textId="77777777" w:rsidTr="005B4DC9">
        <w:trPr>
          <w:trHeight w:val="40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14:paraId="23415B52" w14:textId="77777777" w:rsidR="005B4DC9" w:rsidRPr="005B4DC9" w:rsidRDefault="005B4DC9" w:rsidP="005B4DC9">
            <w:pPr>
              <w:spacing w:after="0" w:line="240" w:lineRule="auto"/>
              <w:rPr>
                <w:rFonts w:ascii="Calibri" w:eastAsia="Times New Roman" w:hAnsi="Calibri" w:cs="Calibri"/>
                <w:b/>
                <w:bCs/>
                <w:color w:val="000000"/>
                <w:lang w:val="es-CL" w:eastAsia="es-CL"/>
              </w:rPr>
            </w:pPr>
            <w:r w:rsidRPr="005B4DC9">
              <w:rPr>
                <w:rFonts w:ascii="Calibri" w:eastAsia="Times New Roman" w:hAnsi="Calibri" w:cs="Calibri"/>
                <w:b/>
                <w:bCs/>
                <w:color w:val="000000"/>
                <w:lang w:val="es-CL" w:eastAsia="es-CL"/>
              </w:rPr>
              <w:t>2019</w:t>
            </w:r>
          </w:p>
        </w:tc>
        <w:tc>
          <w:tcPr>
            <w:tcW w:w="624" w:type="dxa"/>
            <w:tcBorders>
              <w:top w:val="nil"/>
              <w:left w:val="nil"/>
              <w:bottom w:val="single" w:sz="4" w:space="0" w:color="auto"/>
              <w:right w:val="single" w:sz="4" w:space="0" w:color="auto"/>
            </w:tcBorders>
            <w:shd w:val="clear" w:color="auto" w:fill="auto"/>
            <w:noWrap/>
            <w:vAlign w:val="center"/>
            <w:hideMark/>
          </w:tcPr>
          <w:p w14:paraId="1D590F44" w14:textId="77777777" w:rsidR="005B4DC9" w:rsidRPr="005B4DC9" w:rsidRDefault="005B4DC9" w:rsidP="005B4DC9">
            <w:pPr>
              <w:spacing w:after="0" w:line="240" w:lineRule="auto"/>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388</w:t>
            </w:r>
          </w:p>
        </w:tc>
        <w:tc>
          <w:tcPr>
            <w:tcW w:w="596" w:type="dxa"/>
            <w:tcBorders>
              <w:top w:val="nil"/>
              <w:left w:val="nil"/>
              <w:bottom w:val="single" w:sz="4" w:space="0" w:color="auto"/>
              <w:right w:val="single" w:sz="4" w:space="0" w:color="auto"/>
            </w:tcBorders>
            <w:shd w:val="clear" w:color="auto" w:fill="auto"/>
            <w:noWrap/>
            <w:vAlign w:val="center"/>
            <w:hideMark/>
          </w:tcPr>
          <w:p w14:paraId="7CAB5933" w14:textId="77777777" w:rsidR="005B4DC9" w:rsidRPr="005B4DC9" w:rsidRDefault="005B4DC9" w:rsidP="005B4DC9">
            <w:pPr>
              <w:spacing w:after="0" w:line="240" w:lineRule="auto"/>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357</w:t>
            </w:r>
          </w:p>
        </w:tc>
        <w:tc>
          <w:tcPr>
            <w:tcW w:w="590" w:type="dxa"/>
            <w:tcBorders>
              <w:top w:val="nil"/>
              <w:left w:val="nil"/>
              <w:bottom w:val="single" w:sz="4" w:space="0" w:color="auto"/>
              <w:right w:val="single" w:sz="4" w:space="0" w:color="auto"/>
            </w:tcBorders>
            <w:shd w:val="clear" w:color="auto" w:fill="auto"/>
            <w:noWrap/>
            <w:vAlign w:val="center"/>
            <w:hideMark/>
          </w:tcPr>
          <w:p w14:paraId="5489EDE4" w14:textId="77777777" w:rsidR="005B4DC9" w:rsidRPr="005B4DC9" w:rsidRDefault="005B4DC9" w:rsidP="005B4DC9">
            <w:pPr>
              <w:spacing w:after="0" w:line="240" w:lineRule="auto"/>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426</w:t>
            </w:r>
          </w:p>
        </w:tc>
        <w:tc>
          <w:tcPr>
            <w:tcW w:w="521" w:type="dxa"/>
            <w:tcBorders>
              <w:top w:val="nil"/>
              <w:left w:val="nil"/>
              <w:bottom w:val="single" w:sz="4" w:space="0" w:color="auto"/>
              <w:right w:val="single" w:sz="4" w:space="0" w:color="auto"/>
            </w:tcBorders>
            <w:shd w:val="clear" w:color="auto" w:fill="auto"/>
            <w:noWrap/>
            <w:vAlign w:val="center"/>
            <w:hideMark/>
          </w:tcPr>
          <w:p w14:paraId="4A78211D" w14:textId="77777777" w:rsidR="005B4DC9" w:rsidRPr="005B4DC9" w:rsidRDefault="005B4DC9" w:rsidP="005B4DC9">
            <w:pPr>
              <w:spacing w:after="0" w:line="240" w:lineRule="auto"/>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477</w:t>
            </w:r>
          </w:p>
        </w:tc>
        <w:tc>
          <w:tcPr>
            <w:tcW w:w="580" w:type="dxa"/>
            <w:tcBorders>
              <w:top w:val="nil"/>
              <w:left w:val="nil"/>
              <w:bottom w:val="single" w:sz="4" w:space="0" w:color="auto"/>
              <w:right w:val="single" w:sz="4" w:space="0" w:color="auto"/>
            </w:tcBorders>
            <w:shd w:val="clear" w:color="auto" w:fill="auto"/>
            <w:noWrap/>
            <w:vAlign w:val="center"/>
            <w:hideMark/>
          </w:tcPr>
          <w:p w14:paraId="7D9B34D7" w14:textId="77777777" w:rsidR="005B4DC9" w:rsidRPr="005B4DC9" w:rsidRDefault="005B4DC9" w:rsidP="005B4DC9">
            <w:pPr>
              <w:spacing w:after="0" w:line="240" w:lineRule="auto"/>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458</w:t>
            </w:r>
          </w:p>
        </w:tc>
        <w:tc>
          <w:tcPr>
            <w:tcW w:w="502" w:type="dxa"/>
            <w:tcBorders>
              <w:top w:val="nil"/>
              <w:left w:val="nil"/>
              <w:bottom w:val="single" w:sz="4" w:space="0" w:color="auto"/>
              <w:right w:val="single" w:sz="4" w:space="0" w:color="auto"/>
            </w:tcBorders>
            <w:shd w:val="clear" w:color="auto" w:fill="auto"/>
            <w:noWrap/>
            <w:vAlign w:val="center"/>
            <w:hideMark/>
          </w:tcPr>
          <w:p w14:paraId="46471E1B" w14:textId="77777777" w:rsidR="005B4DC9" w:rsidRPr="005B4DC9" w:rsidRDefault="005B4DC9" w:rsidP="005B4DC9">
            <w:pPr>
              <w:spacing w:after="0" w:line="240" w:lineRule="auto"/>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458</w:t>
            </w:r>
          </w:p>
        </w:tc>
        <w:tc>
          <w:tcPr>
            <w:tcW w:w="475" w:type="dxa"/>
            <w:tcBorders>
              <w:top w:val="nil"/>
              <w:left w:val="nil"/>
              <w:bottom w:val="single" w:sz="4" w:space="0" w:color="auto"/>
              <w:right w:val="single" w:sz="4" w:space="0" w:color="auto"/>
            </w:tcBorders>
            <w:shd w:val="clear" w:color="auto" w:fill="auto"/>
            <w:noWrap/>
            <w:vAlign w:val="center"/>
            <w:hideMark/>
          </w:tcPr>
          <w:p w14:paraId="315AD158" w14:textId="77777777" w:rsidR="005B4DC9" w:rsidRPr="005B4DC9" w:rsidRDefault="005B4DC9" w:rsidP="005B4DC9">
            <w:pPr>
              <w:spacing w:after="0" w:line="240" w:lineRule="auto"/>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669</w:t>
            </w:r>
          </w:p>
        </w:tc>
        <w:tc>
          <w:tcPr>
            <w:tcW w:w="563" w:type="dxa"/>
            <w:tcBorders>
              <w:top w:val="nil"/>
              <w:left w:val="nil"/>
              <w:bottom w:val="single" w:sz="4" w:space="0" w:color="auto"/>
              <w:right w:val="single" w:sz="4" w:space="0" w:color="auto"/>
            </w:tcBorders>
            <w:shd w:val="clear" w:color="auto" w:fill="auto"/>
            <w:noWrap/>
            <w:vAlign w:val="center"/>
            <w:hideMark/>
          </w:tcPr>
          <w:p w14:paraId="041DE727" w14:textId="77777777" w:rsidR="005B4DC9" w:rsidRPr="005B4DC9" w:rsidRDefault="005B4DC9" w:rsidP="005B4DC9">
            <w:pPr>
              <w:spacing w:after="0" w:line="240" w:lineRule="auto"/>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908</w:t>
            </w:r>
          </w:p>
        </w:tc>
        <w:tc>
          <w:tcPr>
            <w:tcW w:w="587" w:type="dxa"/>
            <w:tcBorders>
              <w:top w:val="nil"/>
              <w:left w:val="nil"/>
              <w:bottom w:val="single" w:sz="4" w:space="0" w:color="auto"/>
              <w:right w:val="single" w:sz="4" w:space="0" w:color="auto"/>
            </w:tcBorders>
            <w:shd w:val="clear" w:color="auto" w:fill="auto"/>
            <w:noWrap/>
            <w:vAlign w:val="center"/>
            <w:hideMark/>
          </w:tcPr>
          <w:p w14:paraId="0A396FE7" w14:textId="77777777" w:rsidR="005B4DC9" w:rsidRPr="005B4DC9" w:rsidRDefault="005B4DC9" w:rsidP="005B4DC9">
            <w:pPr>
              <w:spacing w:after="0" w:line="240" w:lineRule="auto"/>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1541</w:t>
            </w:r>
          </w:p>
        </w:tc>
        <w:tc>
          <w:tcPr>
            <w:tcW w:w="515" w:type="dxa"/>
            <w:tcBorders>
              <w:top w:val="nil"/>
              <w:left w:val="nil"/>
              <w:bottom w:val="single" w:sz="4" w:space="0" w:color="auto"/>
              <w:right w:val="single" w:sz="4" w:space="0" w:color="auto"/>
            </w:tcBorders>
            <w:shd w:val="clear" w:color="auto" w:fill="auto"/>
            <w:noWrap/>
            <w:vAlign w:val="center"/>
            <w:hideMark/>
          </w:tcPr>
          <w:p w14:paraId="5886B540" w14:textId="77777777" w:rsidR="005B4DC9" w:rsidRPr="005B4DC9" w:rsidRDefault="005B4DC9" w:rsidP="005B4DC9">
            <w:pPr>
              <w:spacing w:after="0" w:line="240" w:lineRule="auto"/>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821</w:t>
            </w:r>
          </w:p>
        </w:tc>
        <w:tc>
          <w:tcPr>
            <w:tcW w:w="564" w:type="dxa"/>
            <w:tcBorders>
              <w:top w:val="nil"/>
              <w:left w:val="nil"/>
              <w:bottom w:val="single" w:sz="4" w:space="0" w:color="auto"/>
              <w:right w:val="single" w:sz="4" w:space="0" w:color="auto"/>
            </w:tcBorders>
            <w:shd w:val="clear" w:color="auto" w:fill="auto"/>
            <w:noWrap/>
            <w:vAlign w:val="center"/>
            <w:hideMark/>
          </w:tcPr>
          <w:p w14:paraId="42E44B44" w14:textId="77777777" w:rsidR="005B4DC9" w:rsidRPr="005B4DC9" w:rsidRDefault="005B4DC9" w:rsidP="005B4DC9">
            <w:pPr>
              <w:spacing w:after="0" w:line="240" w:lineRule="auto"/>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327</w:t>
            </w:r>
          </w:p>
        </w:tc>
        <w:tc>
          <w:tcPr>
            <w:tcW w:w="733" w:type="dxa"/>
            <w:tcBorders>
              <w:top w:val="nil"/>
              <w:left w:val="nil"/>
              <w:bottom w:val="single" w:sz="4" w:space="0" w:color="auto"/>
              <w:right w:val="single" w:sz="4" w:space="0" w:color="auto"/>
            </w:tcBorders>
            <w:shd w:val="clear" w:color="auto" w:fill="auto"/>
            <w:noWrap/>
            <w:vAlign w:val="center"/>
            <w:hideMark/>
          </w:tcPr>
          <w:p w14:paraId="4B284293" w14:textId="77777777" w:rsidR="005B4DC9" w:rsidRPr="005B4DC9" w:rsidRDefault="005B4DC9" w:rsidP="005B4DC9">
            <w:pPr>
              <w:spacing w:after="0" w:line="240" w:lineRule="auto"/>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556</w:t>
            </w:r>
          </w:p>
        </w:tc>
        <w:tc>
          <w:tcPr>
            <w:tcW w:w="733" w:type="dxa"/>
            <w:tcBorders>
              <w:top w:val="nil"/>
              <w:left w:val="nil"/>
              <w:bottom w:val="single" w:sz="4" w:space="0" w:color="auto"/>
              <w:right w:val="single" w:sz="4" w:space="0" w:color="auto"/>
            </w:tcBorders>
            <w:shd w:val="clear" w:color="auto" w:fill="auto"/>
            <w:noWrap/>
            <w:vAlign w:val="center"/>
            <w:hideMark/>
          </w:tcPr>
          <w:p w14:paraId="628ED732" w14:textId="77777777" w:rsidR="005B4DC9" w:rsidRPr="005B4DC9" w:rsidRDefault="005B4DC9" w:rsidP="005B4DC9">
            <w:pPr>
              <w:spacing w:after="0" w:line="240" w:lineRule="auto"/>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7386</w:t>
            </w:r>
          </w:p>
        </w:tc>
      </w:tr>
      <w:tr w:rsidR="005B4DC9" w:rsidRPr="005B4DC9" w14:paraId="50D7316D" w14:textId="77777777" w:rsidTr="005B4DC9">
        <w:trPr>
          <w:trHeight w:val="600"/>
        </w:trPr>
        <w:tc>
          <w:tcPr>
            <w:tcW w:w="861" w:type="dxa"/>
            <w:tcBorders>
              <w:top w:val="nil"/>
              <w:left w:val="single" w:sz="4" w:space="0" w:color="auto"/>
              <w:bottom w:val="single" w:sz="4" w:space="0" w:color="auto"/>
              <w:right w:val="single" w:sz="4" w:space="0" w:color="auto"/>
            </w:tcBorders>
            <w:shd w:val="clear" w:color="auto" w:fill="auto"/>
            <w:vAlign w:val="bottom"/>
            <w:hideMark/>
          </w:tcPr>
          <w:p w14:paraId="36432075" w14:textId="77777777" w:rsidR="005B4DC9" w:rsidRPr="005B4DC9" w:rsidRDefault="005B4DC9" w:rsidP="005B4DC9">
            <w:pPr>
              <w:spacing w:after="0" w:line="240" w:lineRule="auto"/>
              <w:jc w:val="center"/>
              <w:rPr>
                <w:rFonts w:ascii="Calibri" w:eastAsia="Times New Roman" w:hAnsi="Calibri" w:cs="Calibri"/>
                <w:b/>
                <w:bCs/>
                <w:color w:val="000000"/>
                <w:lang w:val="es-CL" w:eastAsia="es-CL"/>
              </w:rPr>
            </w:pPr>
            <w:r w:rsidRPr="005B4DC9">
              <w:rPr>
                <w:rFonts w:ascii="Calibri" w:eastAsia="Times New Roman" w:hAnsi="Calibri" w:cs="Calibri"/>
                <w:b/>
                <w:bCs/>
                <w:color w:val="000000"/>
                <w:lang w:val="es-CL" w:eastAsia="es-CL"/>
              </w:rPr>
              <w:t>Lista de espera</w:t>
            </w:r>
          </w:p>
        </w:tc>
        <w:tc>
          <w:tcPr>
            <w:tcW w:w="624" w:type="dxa"/>
            <w:tcBorders>
              <w:top w:val="nil"/>
              <w:left w:val="nil"/>
              <w:bottom w:val="single" w:sz="4" w:space="0" w:color="auto"/>
              <w:right w:val="single" w:sz="4" w:space="0" w:color="auto"/>
            </w:tcBorders>
            <w:shd w:val="clear" w:color="auto" w:fill="auto"/>
            <w:noWrap/>
            <w:vAlign w:val="center"/>
            <w:hideMark/>
          </w:tcPr>
          <w:p w14:paraId="484108DD"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 </w:t>
            </w:r>
          </w:p>
        </w:tc>
        <w:tc>
          <w:tcPr>
            <w:tcW w:w="596" w:type="dxa"/>
            <w:tcBorders>
              <w:top w:val="nil"/>
              <w:left w:val="nil"/>
              <w:bottom w:val="single" w:sz="4" w:space="0" w:color="auto"/>
              <w:right w:val="single" w:sz="4" w:space="0" w:color="auto"/>
            </w:tcBorders>
            <w:shd w:val="clear" w:color="auto" w:fill="auto"/>
            <w:noWrap/>
            <w:vAlign w:val="center"/>
            <w:hideMark/>
          </w:tcPr>
          <w:p w14:paraId="01FDD065"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 </w:t>
            </w:r>
          </w:p>
        </w:tc>
        <w:tc>
          <w:tcPr>
            <w:tcW w:w="590" w:type="dxa"/>
            <w:tcBorders>
              <w:top w:val="nil"/>
              <w:left w:val="nil"/>
              <w:bottom w:val="single" w:sz="4" w:space="0" w:color="auto"/>
              <w:right w:val="single" w:sz="4" w:space="0" w:color="auto"/>
            </w:tcBorders>
            <w:shd w:val="clear" w:color="auto" w:fill="auto"/>
            <w:noWrap/>
            <w:vAlign w:val="center"/>
            <w:hideMark/>
          </w:tcPr>
          <w:p w14:paraId="01305876"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 </w:t>
            </w:r>
          </w:p>
        </w:tc>
        <w:tc>
          <w:tcPr>
            <w:tcW w:w="521" w:type="dxa"/>
            <w:tcBorders>
              <w:top w:val="nil"/>
              <w:left w:val="nil"/>
              <w:bottom w:val="single" w:sz="4" w:space="0" w:color="auto"/>
              <w:right w:val="single" w:sz="4" w:space="0" w:color="auto"/>
            </w:tcBorders>
            <w:shd w:val="clear" w:color="auto" w:fill="auto"/>
            <w:noWrap/>
            <w:vAlign w:val="center"/>
            <w:hideMark/>
          </w:tcPr>
          <w:p w14:paraId="36BE48F6"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 </w:t>
            </w:r>
          </w:p>
        </w:tc>
        <w:tc>
          <w:tcPr>
            <w:tcW w:w="580" w:type="dxa"/>
            <w:tcBorders>
              <w:top w:val="nil"/>
              <w:left w:val="nil"/>
              <w:bottom w:val="single" w:sz="4" w:space="0" w:color="auto"/>
              <w:right w:val="single" w:sz="4" w:space="0" w:color="auto"/>
            </w:tcBorders>
            <w:shd w:val="clear" w:color="auto" w:fill="auto"/>
            <w:noWrap/>
            <w:vAlign w:val="center"/>
            <w:hideMark/>
          </w:tcPr>
          <w:p w14:paraId="3D01E8A4"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 </w:t>
            </w:r>
          </w:p>
        </w:tc>
        <w:tc>
          <w:tcPr>
            <w:tcW w:w="502" w:type="dxa"/>
            <w:tcBorders>
              <w:top w:val="nil"/>
              <w:left w:val="nil"/>
              <w:bottom w:val="single" w:sz="4" w:space="0" w:color="auto"/>
              <w:right w:val="single" w:sz="4" w:space="0" w:color="auto"/>
            </w:tcBorders>
            <w:shd w:val="clear" w:color="auto" w:fill="auto"/>
            <w:noWrap/>
            <w:vAlign w:val="center"/>
            <w:hideMark/>
          </w:tcPr>
          <w:p w14:paraId="0D46BC2A"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21</w:t>
            </w:r>
          </w:p>
        </w:tc>
        <w:tc>
          <w:tcPr>
            <w:tcW w:w="475" w:type="dxa"/>
            <w:tcBorders>
              <w:top w:val="nil"/>
              <w:left w:val="nil"/>
              <w:bottom w:val="single" w:sz="4" w:space="0" w:color="auto"/>
              <w:right w:val="single" w:sz="4" w:space="0" w:color="auto"/>
            </w:tcBorders>
            <w:shd w:val="clear" w:color="auto" w:fill="auto"/>
            <w:noWrap/>
            <w:vAlign w:val="center"/>
            <w:hideMark/>
          </w:tcPr>
          <w:p w14:paraId="6DAD4FE7"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8</w:t>
            </w:r>
          </w:p>
        </w:tc>
        <w:tc>
          <w:tcPr>
            <w:tcW w:w="563" w:type="dxa"/>
            <w:tcBorders>
              <w:top w:val="nil"/>
              <w:left w:val="nil"/>
              <w:bottom w:val="single" w:sz="4" w:space="0" w:color="auto"/>
              <w:right w:val="single" w:sz="4" w:space="0" w:color="auto"/>
            </w:tcBorders>
            <w:shd w:val="clear" w:color="auto" w:fill="auto"/>
            <w:noWrap/>
            <w:vAlign w:val="center"/>
            <w:hideMark/>
          </w:tcPr>
          <w:p w14:paraId="2CDF370C"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120</w:t>
            </w:r>
          </w:p>
        </w:tc>
        <w:tc>
          <w:tcPr>
            <w:tcW w:w="587" w:type="dxa"/>
            <w:tcBorders>
              <w:top w:val="nil"/>
              <w:left w:val="nil"/>
              <w:bottom w:val="single" w:sz="4" w:space="0" w:color="auto"/>
              <w:right w:val="single" w:sz="4" w:space="0" w:color="auto"/>
            </w:tcBorders>
            <w:shd w:val="clear" w:color="auto" w:fill="auto"/>
            <w:noWrap/>
            <w:vAlign w:val="center"/>
            <w:hideMark/>
          </w:tcPr>
          <w:p w14:paraId="0A4F9104"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250</w:t>
            </w:r>
          </w:p>
        </w:tc>
        <w:tc>
          <w:tcPr>
            <w:tcW w:w="515" w:type="dxa"/>
            <w:tcBorders>
              <w:top w:val="nil"/>
              <w:left w:val="nil"/>
              <w:bottom w:val="single" w:sz="4" w:space="0" w:color="auto"/>
              <w:right w:val="single" w:sz="4" w:space="0" w:color="auto"/>
            </w:tcBorders>
            <w:shd w:val="clear" w:color="auto" w:fill="auto"/>
            <w:noWrap/>
            <w:vAlign w:val="center"/>
            <w:hideMark/>
          </w:tcPr>
          <w:p w14:paraId="297B0F23"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8</w:t>
            </w:r>
          </w:p>
        </w:tc>
        <w:tc>
          <w:tcPr>
            <w:tcW w:w="564" w:type="dxa"/>
            <w:tcBorders>
              <w:top w:val="nil"/>
              <w:left w:val="nil"/>
              <w:bottom w:val="single" w:sz="4" w:space="0" w:color="auto"/>
              <w:right w:val="single" w:sz="4" w:space="0" w:color="auto"/>
            </w:tcBorders>
            <w:shd w:val="clear" w:color="auto" w:fill="auto"/>
            <w:noWrap/>
            <w:vAlign w:val="center"/>
            <w:hideMark/>
          </w:tcPr>
          <w:p w14:paraId="71006C88"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56</w:t>
            </w:r>
          </w:p>
        </w:tc>
        <w:tc>
          <w:tcPr>
            <w:tcW w:w="733" w:type="dxa"/>
            <w:tcBorders>
              <w:top w:val="nil"/>
              <w:left w:val="nil"/>
              <w:bottom w:val="single" w:sz="4" w:space="0" w:color="auto"/>
              <w:right w:val="single" w:sz="4" w:space="0" w:color="auto"/>
            </w:tcBorders>
            <w:shd w:val="clear" w:color="auto" w:fill="auto"/>
            <w:noWrap/>
            <w:vAlign w:val="center"/>
            <w:hideMark/>
          </w:tcPr>
          <w:p w14:paraId="38508DCD"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57</w:t>
            </w:r>
          </w:p>
        </w:tc>
        <w:tc>
          <w:tcPr>
            <w:tcW w:w="733" w:type="dxa"/>
            <w:tcBorders>
              <w:top w:val="nil"/>
              <w:left w:val="nil"/>
              <w:bottom w:val="single" w:sz="4" w:space="0" w:color="auto"/>
              <w:right w:val="single" w:sz="4" w:space="0" w:color="auto"/>
            </w:tcBorders>
            <w:shd w:val="clear" w:color="auto" w:fill="auto"/>
            <w:noWrap/>
            <w:vAlign w:val="center"/>
            <w:hideMark/>
          </w:tcPr>
          <w:p w14:paraId="055CB6A3"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 </w:t>
            </w:r>
          </w:p>
        </w:tc>
      </w:tr>
      <w:tr w:rsidR="005B4DC9" w:rsidRPr="005B4DC9" w14:paraId="09F8ABAC" w14:textId="77777777" w:rsidTr="005B4DC9">
        <w:trPr>
          <w:trHeight w:val="40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14:paraId="6A9014DC" w14:textId="77777777" w:rsidR="005B4DC9" w:rsidRPr="005B4DC9" w:rsidRDefault="005B4DC9" w:rsidP="005B4DC9">
            <w:pPr>
              <w:spacing w:after="0" w:line="240" w:lineRule="auto"/>
              <w:rPr>
                <w:rFonts w:ascii="Calibri" w:eastAsia="Times New Roman" w:hAnsi="Calibri" w:cs="Calibri"/>
                <w:b/>
                <w:bCs/>
                <w:color w:val="000000"/>
                <w:lang w:val="es-CL" w:eastAsia="es-CL"/>
              </w:rPr>
            </w:pPr>
            <w:r w:rsidRPr="005B4DC9">
              <w:rPr>
                <w:rFonts w:ascii="Calibri" w:eastAsia="Times New Roman" w:hAnsi="Calibri" w:cs="Calibri"/>
                <w:b/>
                <w:bCs/>
                <w:color w:val="000000"/>
                <w:lang w:val="es-CL" w:eastAsia="es-CL"/>
              </w:rPr>
              <w:t>2020</w:t>
            </w:r>
          </w:p>
        </w:tc>
        <w:tc>
          <w:tcPr>
            <w:tcW w:w="624" w:type="dxa"/>
            <w:tcBorders>
              <w:top w:val="nil"/>
              <w:left w:val="nil"/>
              <w:bottom w:val="single" w:sz="4" w:space="0" w:color="auto"/>
              <w:right w:val="single" w:sz="4" w:space="0" w:color="auto"/>
            </w:tcBorders>
            <w:shd w:val="clear" w:color="auto" w:fill="auto"/>
            <w:noWrap/>
            <w:vAlign w:val="center"/>
            <w:hideMark/>
          </w:tcPr>
          <w:p w14:paraId="347D3C33"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181</w:t>
            </w:r>
          </w:p>
        </w:tc>
        <w:tc>
          <w:tcPr>
            <w:tcW w:w="596" w:type="dxa"/>
            <w:tcBorders>
              <w:top w:val="nil"/>
              <w:left w:val="nil"/>
              <w:bottom w:val="single" w:sz="4" w:space="0" w:color="auto"/>
              <w:right w:val="single" w:sz="4" w:space="0" w:color="auto"/>
            </w:tcBorders>
            <w:shd w:val="clear" w:color="auto" w:fill="auto"/>
            <w:noWrap/>
            <w:vAlign w:val="center"/>
            <w:hideMark/>
          </w:tcPr>
          <w:p w14:paraId="437B492B"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905</w:t>
            </w:r>
          </w:p>
        </w:tc>
        <w:tc>
          <w:tcPr>
            <w:tcW w:w="590" w:type="dxa"/>
            <w:tcBorders>
              <w:top w:val="nil"/>
              <w:left w:val="nil"/>
              <w:bottom w:val="single" w:sz="4" w:space="0" w:color="auto"/>
              <w:right w:val="single" w:sz="4" w:space="0" w:color="auto"/>
            </w:tcBorders>
            <w:shd w:val="clear" w:color="auto" w:fill="auto"/>
            <w:noWrap/>
            <w:vAlign w:val="center"/>
            <w:hideMark/>
          </w:tcPr>
          <w:p w14:paraId="6BB2CBE3"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457</w:t>
            </w:r>
          </w:p>
        </w:tc>
        <w:tc>
          <w:tcPr>
            <w:tcW w:w="521" w:type="dxa"/>
            <w:tcBorders>
              <w:top w:val="nil"/>
              <w:left w:val="nil"/>
              <w:bottom w:val="single" w:sz="4" w:space="0" w:color="auto"/>
              <w:right w:val="single" w:sz="4" w:space="0" w:color="auto"/>
            </w:tcBorders>
            <w:shd w:val="clear" w:color="auto" w:fill="auto"/>
            <w:noWrap/>
            <w:vAlign w:val="center"/>
            <w:hideMark/>
          </w:tcPr>
          <w:p w14:paraId="4544B86E"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156</w:t>
            </w:r>
          </w:p>
        </w:tc>
        <w:tc>
          <w:tcPr>
            <w:tcW w:w="580" w:type="dxa"/>
            <w:tcBorders>
              <w:top w:val="nil"/>
              <w:left w:val="nil"/>
              <w:bottom w:val="single" w:sz="4" w:space="0" w:color="auto"/>
              <w:right w:val="single" w:sz="4" w:space="0" w:color="auto"/>
            </w:tcBorders>
            <w:shd w:val="clear" w:color="auto" w:fill="auto"/>
            <w:noWrap/>
            <w:vAlign w:val="center"/>
            <w:hideMark/>
          </w:tcPr>
          <w:p w14:paraId="78641C43"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18</w:t>
            </w:r>
          </w:p>
        </w:tc>
        <w:tc>
          <w:tcPr>
            <w:tcW w:w="502" w:type="dxa"/>
            <w:tcBorders>
              <w:top w:val="nil"/>
              <w:left w:val="nil"/>
              <w:bottom w:val="single" w:sz="4" w:space="0" w:color="auto"/>
              <w:right w:val="single" w:sz="4" w:space="0" w:color="auto"/>
            </w:tcBorders>
            <w:shd w:val="clear" w:color="auto" w:fill="auto"/>
            <w:noWrap/>
            <w:vAlign w:val="center"/>
            <w:hideMark/>
          </w:tcPr>
          <w:p w14:paraId="339D4168"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14</w:t>
            </w:r>
          </w:p>
        </w:tc>
        <w:tc>
          <w:tcPr>
            <w:tcW w:w="475" w:type="dxa"/>
            <w:tcBorders>
              <w:top w:val="nil"/>
              <w:left w:val="nil"/>
              <w:bottom w:val="single" w:sz="4" w:space="0" w:color="auto"/>
              <w:right w:val="single" w:sz="4" w:space="0" w:color="auto"/>
            </w:tcBorders>
            <w:shd w:val="clear" w:color="auto" w:fill="auto"/>
            <w:noWrap/>
            <w:vAlign w:val="center"/>
            <w:hideMark/>
          </w:tcPr>
          <w:p w14:paraId="32E3116B"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0</w:t>
            </w:r>
          </w:p>
        </w:tc>
        <w:tc>
          <w:tcPr>
            <w:tcW w:w="563" w:type="dxa"/>
            <w:tcBorders>
              <w:top w:val="nil"/>
              <w:left w:val="nil"/>
              <w:bottom w:val="single" w:sz="4" w:space="0" w:color="auto"/>
              <w:right w:val="single" w:sz="4" w:space="0" w:color="auto"/>
            </w:tcBorders>
            <w:shd w:val="clear" w:color="auto" w:fill="auto"/>
            <w:noWrap/>
            <w:vAlign w:val="center"/>
            <w:hideMark/>
          </w:tcPr>
          <w:p w14:paraId="4C1FF928"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5</w:t>
            </w:r>
          </w:p>
        </w:tc>
        <w:tc>
          <w:tcPr>
            <w:tcW w:w="587" w:type="dxa"/>
            <w:tcBorders>
              <w:top w:val="nil"/>
              <w:left w:val="nil"/>
              <w:bottom w:val="single" w:sz="4" w:space="0" w:color="auto"/>
              <w:right w:val="single" w:sz="4" w:space="0" w:color="auto"/>
            </w:tcBorders>
            <w:shd w:val="clear" w:color="auto" w:fill="auto"/>
            <w:noWrap/>
            <w:vAlign w:val="center"/>
            <w:hideMark/>
          </w:tcPr>
          <w:p w14:paraId="01A651B8"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1959</w:t>
            </w:r>
          </w:p>
        </w:tc>
        <w:tc>
          <w:tcPr>
            <w:tcW w:w="515" w:type="dxa"/>
            <w:tcBorders>
              <w:top w:val="nil"/>
              <w:left w:val="nil"/>
              <w:bottom w:val="single" w:sz="4" w:space="0" w:color="auto"/>
              <w:right w:val="single" w:sz="4" w:space="0" w:color="auto"/>
            </w:tcBorders>
            <w:shd w:val="clear" w:color="auto" w:fill="auto"/>
            <w:noWrap/>
            <w:vAlign w:val="center"/>
            <w:hideMark/>
          </w:tcPr>
          <w:p w14:paraId="6499BFAE"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574</w:t>
            </w:r>
          </w:p>
        </w:tc>
        <w:tc>
          <w:tcPr>
            <w:tcW w:w="564" w:type="dxa"/>
            <w:tcBorders>
              <w:top w:val="nil"/>
              <w:left w:val="nil"/>
              <w:bottom w:val="single" w:sz="4" w:space="0" w:color="auto"/>
              <w:right w:val="single" w:sz="4" w:space="0" w:color="auto"/>
            </w:tcBorders>
            <w:shd w:val="clear" w:color="auto" w:fill="auto"/>
            <w:noWrap/>
            <w:vAlign w:val="center"/>
            <w:hideMark/>
          </w:tcPr>
          <w:p w14:paraId="795B6D1F"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516</w:t>
            </w:r>
          </w:p>
        </w:tc>
        <w:tc>
          <w:tcPr>
            <w:tcW w:w="733" w:type="dxa"/>
            <w:tcBorders>
              <w:top w:val="nil"/>
              <w:left w:val="nil"/>
              <w:bottom w:val="single" w:sz="4" w:space="0" w:color="auto"/>
              <w:right w:val="single" w:sz="4" w:space="0" w:color="auto"/>
            </w:tcBorders>
            <w:shd w:val="clear" w:color="auto" w:fill="auto"/>
            <w:noWrap/>
            <w:vAlign w:val="center"/>
            <w:hideMark/>
          </w:tcPr>
          <w:p w14:paraId="43762DAE"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288</w:t>
            </w:r>
          </w:p>
        </w:tc>
        <w:tc>
          <w:tcPr>
            <w:tcW w:w="733" w:type="dxa"/>
            <w:tcBorders>
              <w:top w:val="nil"/>
              <w:left w:val="nil"/>
              <w:bottom w:val="single" w:sz="4" w:space="0" w:color="auto"/>
              <w:right w:val="single" w:sz="4" w:space="0" w:color="auto"/>
            </w:tcBorders>
            <w:shd w:val="clear" w:color="auto" w:fill="auto"/>
            <w:noWrap/>
            <w:vAlign w:val="center"/>
            <w:hideMark/>
          </w:tcPr>
          <w:p w14:paraId="27C349F3"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5073</w:t>
            </w:r>
          </w:p>
        </w:tc>
      </w:tr>
      <w:tr w:rsidR="005B4DC9" w:rsidRPr="005B4DC9" w14:paraId="0BFBE7D4" w14:textId="77777777" w:rsidTr="005B4DC9">
        <w:trPr>
          <w:trHeight w:val="600"/>
        </w:trPr>
        <w:tc>
          <w:tcPr>
            <w:tcW w:w="861" w:type="dxa"/>
            <w:tcBorders>
              <w:top w:val="nil"/>
              <w:left w:val="single" w:sz="4" w:space="0" w:color="auto"/>
              <w:bottom w:val="single" w:sz="4" w:space="0" w:color="auto"/>
              <w:right w:val="single" w:sz="4" w:space="0" w:color="auto"/>
            </w:tcBorders>
            <w:shd w:val="clear" w:color="auto" w:fill="auto"/>
            <w:vAlign w:val="bottom"/>
            <w:hideMark/>
          </w:tcPr>
          <w:p w14:paraId="23DEA866" w14:textId="77777777" w:rsidR="005B4DC9" w:rsidRPr="005B4DC9" w:rsidRDefault="005B4DC9" w:rsidP="005B4DC9">
            <w:pPr>
              <w:spacing w:after="0" w:line="240" w:lineRule="auto"/>
              <w:rPr>
                <w:rFonts w:ascii="Calibri" w:eastAsia="Times New Roman" w:hAnsi="Calibri" w:cs="Calibri"/>
                <w:b/>
                <w:bCs/>
                <w:color w:val="000000"/>
                <w:lang w:val="es-CL" w:eastAsia="es-CL"/>
              </w:rPr>
            </w:pPr>
            <w:r w:rsidRPr="005B4DC9">
              <w:rPr>
                <w:rFonts w:ascii="Calibri" w:eastAsia="Times New Roman" w:hAnsi="Calibri" w:cs="Calibri"/>
                <w:b/>
                <w:bCs/>
                <w:color w:val="000000"/>
                <w:lang w:val="es-CL" w:eastAsia="es-CL"/>
              </w:rPr>
              <w:t>Lista de espera</w:t>
            </w:r>
          </w:p>
        </w:tc>
        <w:tc>
          <w:tcPr>
            <w:tcW w:w="624" w:type="dxa"/>
            <w:tcBorders>
              <w:top w:val="nil"/>
              <w:left w:val="nil"/>
              <w:bottom w:val="single" w:sz="4" w:space="0" w:color="auto"/>
              <w:right w:val="single" w:sz="4" w:space="0" w:color="auto"/>
            </w:tcBorders>
            <w:shd w:val="clear" w:color="auto" w:fill="auto"/>
            <w:noWrap/>
            <w:vAlign w:val="center"/>
            <w:hideMark/>
          </w:tcPr>
          <w:p w14:paraId="2FEF0C66"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346</w:t>
            </w:r>
          </w:p>
        </w:tc>
        <w:tc>
          <w:tcPr>
            <w:tcW w:w="596" w:type="dxa"/>
            <w:tcBorders>
              <w:top w:val="nil"/>
              <w:left w:val="nil"/>
              <w:bottom w:val="single" w:sz="4" w:space="0" w:color="auto"/>
              <w:right w:val="single" w:sz="4" w:space="0" w:color="auto"/>
            </w:tcBorders>
            <w:shd w:val="clear" w:color="auto" w:fill="auto"/>
            <w:noWrap/>
            <w:vAlign w:val="center"/>
            <w:hideMark/>
          </w:tcPr>
          <w:p w14:paraId="00BB7981"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 </w:t>
            </w:r>
          </w:p>
        </w:tc>
        <w:tc>
          <w:tcPr>
            <w:tcW w:w="590" w:type="dxa"/>
            <w:tcBorders>
              <w:top w:val="nil"/>
              <w:left w:val="nil"/>
              <w:bottom w:val="single" w:sz="4" w:space="0" w:color="auto"/>
              <w:right w:val="single" w:sz="4" w:space="0" w:color="auto"/>
            </w:tcBorders>
            <w:shd w:val="clear" w:color="auto" w:fill="auto"/>
            <w:noWrap/>
            <w:vAlign w:val="center"/>
            <w:hideMark/>
          </w:tcPr>
          <w:p w14:paraId="3330F22D"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 </w:t>
            </w:r>
          </w:p>
        </w:tc>
        <w:tc>
          <w:tcPr>
            <w:tcW w:w="521" w:type="dxa"/>
            <w:tcBorders>
              <w:top w:val="nil"/>
              <w:left w:val="nil"/>
              <w:bottom w:val="single" w:sz="4" w:space="0" w:color="auto"/>
              <w:right w:val="single" w:sz="4" w:space="0" w:color="auto"/>
            </w:tcBorders>
            <w:shd w:val="clear" w:color="auto" w:fill="auto"/>
            <w:noWrap/>
            <w:vAlign w:val="center"/>
            <w:hideMark/>
          </w:tcPr>
          <w:p w14:paraId="77C7778C"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122</w:t>
            </w:r>
          </w:p>
        </w:tc>
        <w:tc>
          <w:tcPr>
            <w:tcW w:w="580" w:type="dxa"/>
            <w:tcBorders>
              <w:top w:val="nil"/>
              <w:left w:val="nil"/>
              <w:bottom w:val="single" w:sz="4" w:space="0" w:color="auto"/>
              <w:right w:val="single" w:sz="4" w:space="0" w:color="auto"/>
            </w:tcBorders>
            <w:shd w:val="clear" w:color="auto" w:fill="auto"/>
            <w:noWrap/>
            <w:vAlign w:val="center"/>
            <w:hideMark/>
          </w:tcPr>
          <w:p w14:paraId="3A421AFA"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410</w:t>
            </w:r>
          </w:p>
        </w:tc>
        <w:tc>
          <w:tcPr>
            <w:tcW w:w="502" w:type="dxa"/>
            <w:tcBorders>
              <w:top w:val="nil"/>
              <w:left w:val="nil"/>
              <w:bottom w:val="single" w:sz="4" w:space="0" w:color="auto"/>
              <w:right w:val="single" w:sz="4" w:space="0" w:color="auto"/>
            </w:tcBorders>
            <w:shd w:val="clear" w:color="auto" w:fill="auto"/>
            <w:noWrap/>
            <w:vAlign w:val="center"/>
            <w:hideMark/>
          </w:tcPr>
          <w:p w14:paraId="1511B447"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610</w:t>
            </w:r>
          </w:p>
        </w:tc>
        <w:tc>
          <w:tcPr>
            <w:tcW w:w="475" w:type="dxa"/>
            <w:tcBorders>
              <w:top w:val="nil"/>
              <w:left w:val="nil"/>
              <w:bottom w:val="single" w:sz="4" w:space="0" w:color="auto"/>
              <w:right w:val="single" w:sz="4" w:space="0" w:color="auto"/>
            </w:tcBorders>
            <w:shd w:val="clear" w:color="auto" w:fill="auto"/>
            <w:noWrap/>
            <w:vAlign w:val="center"/>
            <w:hideMark/>
          </w:tcPr>
          <w:p w14:paraId="633DB7E5"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 </w:t>
            </w:r>
          </w:p>
        </w:tc>
        <w:tc>
          <w:tcPr>
            <w:tcW w:w="563" w:type="dxa"/>
            <w:tcBorders>
              <w:top w:val="nil"/>
              <w:left w:val="nil"/>
              <w:bottom w:val="single" w:sz="4" w:space="0" w:color="auto"/>
              <w:right w:val="single" w:sz="4" w:space="0" w:color="auto"/>
            </w:tcBorders>
            <w:shd w:val="clear" w:color="auto" w:fill="auto"/>
            <w:noWrap/>
            <w:vAlign w:val="center"/>
            <w:hideMark/>
          </w:tcPr>
          <w:p w14:paraId="51C4BD8F"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785</w:t>
            </w:r>
          </w:p>
        </w:tc>
        <w:tc>
          <w:tcPr>
            <w:tcW w:w="587" w:type="dxa"/>
            <w:tcBorders>
              <w:top w:val="nil"/>
              <w:left w:val="nil"/>
              <w:bottom w:val="single" w:sz="4" w:space="0" w:color="auto"/>
              <w:right w:val="single" w:sz="4" w:space="0" w:color="auto"/>
            </w:tcBorders>
            <w:shd w:val="clear" w:color="auto" w:fill="auto"/>
            <w:noWrap/>
            <w:vAlign w:val="center"/>
            <w:hideMark/>
          </w:tcPr>
          <w:p w14:paraId="03A8E9F9"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328</w:t>
            </w:r>
          </w:p>
        </w:tc>
        <w:tc>
          <w:tcPr>
            <w:tcW w:w="515" w:type="dxa"/>
            <w:tcBorders>
              <w:top w:val="nil"/>
              <w:left w:val="nil"/>
              <w:bottom w:val="single" w:sz="4" w:space="0" w:color="auto"/>
              <w:right w:val="single" w:sz="4" w:space="0" w:color="auto"/>
            </w:tcBorders>
            <w:shd w:val="clear" w:color="auto" w:fill="auto"/>
            <w:noWrap/>
            <w:vAlign w:val="center"/>
            <w:hideMark/>
          </w:tcPr>
          <w:p w14:paraId="0224B2D4"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446</w:t>
            </w:r>
          </w:p>
        </w:tc>
        <w:tc>
          <w:tcPr>
            <w:tcW w:w="564" w:type="dxa"/>
            <w:tcBorders>
              <w:top w:val="nil"/>
              <w:left w:val="nil"/>
              <w:bottom w:val="single" w:sz="4" w:space="0" w:color="auto"/>
              <w:right w:val="single" w:sz="4" w:space="0" w:color="auto"/>
            </w:tcBorders>
            <w:shd w:val="clear" w:color="auto" w:fill="auto"/>
            <w:noWrap/>
            <w:vAlign w:val="center"/>
            <w:hideMark/>
          </w:tcPr>
          <w:p w14:paraId="54ED196D"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437</w:t>
            </w:r>
          </w:p>
        </w:tc>
        <w:tc>
          <w:tcPr>
            <w:tcW w:w="733" w:type="dxa"/>
            <w:tcBorders>
              <w:top w:val="nil"/>
              <w:left w:val="nil"/>
              <w:bottom w:val="single" w:sz="4" w:space="0" w:color="auto"/>
              <w:right w:val="single" w:sz="4" w:space="0" w:color="auto"/>
            </w:tcBorders>
            <w:shd w:val="clear" w:color="auto" w:fill="auto"/>
            <w:noWrap/>
            <w:vAlign w:val="center"/>
            <w:hideMark/>
          </w:tcPr>
          <w:p w14:paraId="26F53D19"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520</w:t>
            </w:r>
          </w:p>
        </w:tc>
        <w:tc>
          <w:tcPr>
            <w:tcW w:w="733" w:type="dxa"/>
            <w:tcBorders>
              <w:top w:val="nil"/>
              <w:left w:val="nil"/>
              <w:bottom w:val="single" w:sz="4" w:space="0" w:color="auto"/>
              <w:right w:val="single" w:sz="4" w:space="0" w:color="auto"/>
            </w:tcBorders>
            <w:shd w:val="clear" w:color="auto" w:fill="auto"/>
            <w:noWrap/>
            <w:vAlign w:val="center"/>
            <w:hideMark/>
          </w:tcPr>
          <w:p w14:paraId="2935B20A"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r w:rsidRPr="005B4DC9">
              <w:rPr>
                <w:rFonts w:ascii="Calibri" w:eastAsia="Times New Roman" w:hAnsi="Calibri" w:cs="Calibri"/>
                <w:color w:val="000000"/>
                <w:lang w:val="es-CL" w:eastAsia="es-CL"/>
              </w:rPr>
              <w:t> </w:t>
            </w:r>
          </w:p>
        </w:tc>
      </w:tr>
      <w:tr w:rsidR="005B4DC9" w:rsidRPr="005B4DC9" w14:paraId="36E96274" w14:textId="77777777" w:rsidTr="005B4DC9">
        <w:trPr>
          <w:trHeight w:val="360"/>
        </w:trPr>
        <w:tc>
          <w:tcPr>
            <w:tcW w:w="861" w:type="dxa"/>
            <w:tcBorders>
              <w:top w:val="nil"/>
              <w:left w:val="nil"/>
              <w:bottom w:val="nil"/>
              <w:right w:val="nil"/>
            </w:tcBorders>
            <w:shd w:val="clear" w:color="auto" w:fill="auto"/>
            <w:noWrap/>
            <w:vAlign w:val="bottom"/>
            <w:hideMark/>
          </w:tcPr>
          <w:p w14:paraId="59F95A59" w14:textId="77777777" w:rsidR="005B4DC9" w:rsidRPr="005B4DC9" w:rsidRDefault="005B4DC9" w:rsidP="005B4DC9">
            <w:pPr>
              <w:spacing w:after="0" w:line="240" w:lineRule="auto"/>
              <w:jc w:val="center"/>
              <w:rPr>
                <w:rFonts w:ascii="Calibri" w:eastAsia="Times New Roman" w:hAnsi="Calibri" w:cs="Calibri"/>
                <w:color w:val="000000"/>
                <w:lang w:val="es-CL" w:eastAsia="es-CL"/>
              </w:rPr>
            </w:pPr>
          </w:p>
        </w:tc>
        <w:tc>
          <w:tcPr>
            <w:tcW w:w="624" w:type="dxa"/>
            <w:tcBorders>
              <w:top w:val="nil"/>
              <w:left w:val="nil"/>
              <w:bottom w:val="nil"/>
              <w:right w:val="nil"/>
            </w:tcBorders>
            <w:shd w:val="clear" w:color="auto" w:fill="auto"/>
            <w:noWrap/>
            <w:vAlign w:val="bottom"/>
            <w:hideMark/>
          </w:tcPr>
          <w:p w14:paraId="4E0BFA39" w14:textId="77777777" w:rsidR="005B4DC9" w:rsidRPr="005B4DC9" w:rsidRDefault="005B4DC9" w:rsidP="005B4DC9">
            <w:pPr>
              <w:spacing w:after="0" w:line="240" w:lineRule="auto"/>
              <w:rPr>
                <w:rFonts w:ascii="Times New Roman" w:eastAsia="Times New Roman" w:hAnsi="Times New Roman" w:cs="Times New Roman"/>
                <w:sz w:val="20"/>
                <w:szCs w:val="20"/>
                <w:lang w:val="es-CL" w:eastAsia="es-CL"/>
              </w:rPr>
            </w:pPr>
          </w:p>
        </w:tc>
        <w:tc>
          <w:tcPr>
            <w:tcW w:w="596" w:type="dxa"/>
            <w:tcBorders>
              <w:top w:val="nil"/>
              <w:left w:val="nil"/>
              <w:bottom w:val="nil"/>
              <w:right w:val="nil"/>
            </w:tcBorders>
            <w:shd w:val="clear" w:color="auto" w:fill="auto"/>
            <w:noWrap/>
            <w:vAlign w:val="bottom"/>
            <w:hideMark/>
          </w:tcPr>
          <w:p w14:paraId="3C8B3A25" w14:textId="77777777" w:rsidR="005B4DC9" w:rsidRPr="005B4DC9" w:rsidRDefault="005B4DC9" w:rsidP="005B4DC9">
            <w:pPr>
              <w:spacing w:after="0" w:line="240" w:lineRule="auto"/>
              <w:rPr>
                <w:rFonts w:ascii="Times New Roman" w:eastAsia="Times New Roman" w:hAnsi="Times New Roman" w:cs="Times New Roman"/>
                <w:sz w:val="20"/>
                <w:szCs w:val="20"/>
                <w:lang w:val="es-CL" w:eastAsia="es-CL"/>
              </w:rPr>
            </w:pPr>
          </w:p>
        </w:tc>
        <w:tc>
          <w:tcPr>
            <w:tcW w:w="590" w:type="dxa"/>
            <w:tcBorders>
              <w:top w:val="nil"/>
              <w:left w:val="nil"/>
              <w:bottom w:val="nil"/>
              <w:right w:val="nil"/>
            </w:tcBorders>
            <w:shd w:val="clear" w:color="auto" w:fill="auto"/>
            <w:noWrap/>
            <w:vAlign w:val="bottom"/>
            <w:hideMark/>
          </w:tcPr>
          <w:p w14:paraId="44426453" w14:textId="77777777" w:rsidR="005B4DC9" w:rsidRPr="005B4DC9" w:rsidRDefault="005B4DC9" w:rsidP="005B4DC9">
            <w:pPr>
              <w:spacing w:after="0" w:line="240" w:lineRule="auto"/>
              <w:rPr>
                <w:rFonts w:ascii="Times New Roman" w:eastAsia="Times New Roman" w:hAnsi="Times New Roman" w:cs="Times New Roman"/>
                <w:sz w:val="20"/>
                <w:szCs w:val="20"/>
                <w:lang w:val="es-CL" w:eastAsia="es-CL"/>
              </w:rPr>
            </w:pPr>
          </w:p>
        </w:tc>
        <w:tc>
          <w:tcPr>
            <w:tcW w:w="521" w:type="dxa"/>
            <w:tcBorders>
              <w:top w:val="nil"/>
              <w:left w:val="nil"/>
              <w:bottom w:val="nil"/>
              <w:right w:val="nil"/>
            </w:tcBorders>
            <w:shd w:val="clear" w:color="auto" w:fill="auto"/>
            <w:noWrap/>
            <w:vAlign w:val="bottom"/>
            <w:hideMark/>
          </w:tcPr>
          <w:p w14:paraId="420F978C" w14:textId="77777777" w:rsidR="005B4DC9" w:rsidRPr="005B4DC9" w:rsidRDefault="005B4DC9" w:rsidP="005B4DC9">
            <w:pPr>
              <w:spacing w:after="0" w:line="240" w:lineRule="auto"/>
              <w:rPr>
                <w:rFonts w:ascii="Times New Roman" w:eastAsia="Times New Roman" w:hAnsi="Times New Roman" w:cs="Times New Roman"/>
                <w:sz w:val="20"/>
                <w:szCs w:val="20"/>
                <w:lang w:val="es-CL" w:eastAsia="es-CL"/>
              </w:rPr>
            </w:pPr>
          </w:p>
        </w:tc>
        <w:tc>
          <w:tcPr>
            <w:tcW w:w="580" w:type="dxa"/>
            <w:tcBorders>
              <w:top w:val="nil"/>
              <w:left w:val="nil"/>
              <w:bottom w:val="nil"/>
              <w:right w:val="nil"/>
            </w:tcBorders>
            <w:shd w:val="clear" w:color="auto" w:fill="auto"/>
            <w:noWrap/>
            <w:vAlign w:val="bottom"/>
            <w:hideMark/>
          </w:tcPr>
          <w:p w14:paraId="6B35B611" w14:textId="77777777" w:rsidR="005B4DC9" w:rsidRPr="005B4DC9" w:rsidRDefault="005B4DC9" w:rsidP="005B4DC9">
            <w:pPr>
              <w:spacing w:after="0" w:line="240" w:lineRule="auto"/>
              <w:rPr>
                <w:rFonts w:ascii="Times New Roman" w:eastAsia="Times New Roman" w:hAnsi="Times New Roman" w:cs="Times New Roman"/>
                <w:sz w:val="20"/>
                <w:szCs w:val="20"/>
                <w:lang w:val="es-CL" w:eastAsia="es-CL"/>
              </w:rPr>
            </w:pPr>
          </w:p>
        </w:tc>
        <w:tc>
          <w:tcPr>
            <w:tcW w:w="502" w:type="dxa"/>
            <w:tcBorders>
              <w:top w:val="nil"/>
              <w:left w:val="nil"/>
              <w:bottom w:val="nil"/>
              <w:right w:val="nil"/>
            </w:tcBorders>
            <w:shd w:val="clear" w:color="auto" w:fill="auto"/>
            <w:noWrap/>
            <w:vAlign w:val="bottom"/>
            <w:hideMark/>
          </w:tcPr>
          <w:p w14:paraId="06968CB6" w14:textId="77777777" w:rsidR="005B4DC9" w:rsidRPr="005B4DC9" w:rsidRDefault="005B4DC9" w:rsidP="005B4DC9">
            <w:pPr>
              <w:spacing w:after="0" w:line="240" w:lineRule="auto"/>
              <w:rPr>
                <w:rFonts w:ascii="Times New Roman" w:eastAsia="Times New Roman" w:hAnsi="Times New Roman" w:cs="Times New Roman"/>
                <w:sz w:val="20"/>
                <w:szCs w:val="20"/>
                <w:lang w:val="es-CL" w:eastAsia="es-CL"/>
              </w:rPr>
            </w:pPr>
          </w:p>
        </w:tc>
        <w:tc>
          <w:tcPr>
            <w:tcW w:w="475" w:type="dxa"/>
            <w:tcBorders>
              <w:top w:val="nil"/>
              <w:left w:val="nil"/>
              <w:bottom w:val="nil"/>
              <w:right w:val="nil"/>
            </w:tcBorders>
            <w:shd w:val="clear" w:color="auto" w:fill="auto"/>
            <w:noWrap/>
            <w:vAlign w:val="bottom"/>
            <w:hideMark/>
          </w:tcPr>
          <w:p w14:paraId="58A0D032" w14:textId="77777777" w:rsidR="005B4DC9" w:rsidRPr="005B4DC9" w:rsidRDefault="005B4DC9" w:rsidP="005B4DC9">
            <w:pPr>
              <w:spacing w:after="0" w:line="240" w:lineRule="auto"/>
              <w:rPr>
                <w:rFonts w:ascii="Times New Roman" w:eastAsia="Times New Roman" w:hAnsi="Times New Roman" w:cs="Times New Roman"/>
                <w:sz w:val="20"/>
                <w:szCs w:val="20"/>
                <w:lang w:val="es-CL" w:eastAsia="es-CL"/>
              </w:rPr>
            </w:pPr>
          </w:p>
        </w:tc>
        <w:tc>
          <w:tcPr>
            <w:tcW w:w="563" w:type="dxa"/>
            <w:tcBorders>
              <w:top w:val="nil"/>
              <w:left w:val="nil"/>
              <w:bottom w:val="nil"/>
              <w:right w:val="nil"/>
            </w:tcBorders>
            <w:shd w:val="clear" w:color="auto" w:fill="auto"/>
            <w:noWrap/>
            <w:vAlign w:val="bottom"/>
            <w:hideMark/>
          </w:tcPr>
          <w:p w14:paraId="2C600334" w14:textId="77777777" w:rsidR="005B4DC9" w:rsidRPr="005B4DC9" w:rsidRDefault="005B4DC9" w:rsidP="005B4DC9">
            <w:pPr>
              <w:spacing w:after="0" w:line="240" w:lineRule="auto"/>
              <w:rPr>
                <w:rFonts w:ascii="Times New Roman" w:eastAsia="Times New Roman" w:hAnsi="Times New Roman" w:cs="Times New Roman"/>
                <w:sz w:val="20"/>
                <w:szCs w:val="20"/>
                <w:lang w:val="es-CL" w:eastAsia="es-CL"/>
              </w:rPr>
            </w:pPr>
          </w:p>
        </w:tc>
        <w:tc>
          <w:tcPr>
            <w:tcW w:w="587" w:type="dxa"/>
            <w:tcBorders>
              <w:top w:val="nil"/>
              <w:left w:val="nil"/>
              <w:bottom w:val="nil"/>
              <w:right w:val="nil"/>
            </w:tcBorders>
            <w:shd w:val="clear" w:color="auto" w:fill="auto"/>
            <w:noWrap/>
            <w:vAlign w:val="bottom"/>
            <w:hideMark/>
          </w:tcPr>
          <w:p w14:paraId="7A67B116" w14:textId="77777777" w:rsidR="005B4DC9" w:rsidRPr="005B4DC9" w:rsidRDefault="005B4DC9" w:rsidP="005B4DC9">
            <w:pPr>
              <w:spacing w:after="0" w:line="240" w:lineRule="auto"/>
              <w:rPr>
                <w:rFonts w:ascii="Times New Roman" w:eastAsia="Times New Roman" w:hAnsi="Times New Roman" w:cs="Times New Roman"/>
                <w:sz w:val="20"/>
                <w:szCs w:val="20"/>
                <w:lang w:val="es-CL" w:eastAsia="es-CL"/>
              </w:rPr>
            </w:pPr>
          </w:p>
        </w:tc>
        <w:tc>
          <w:tcPr>
            <w:tcW w:w="515" w:type="dxa"/>
            <w:tcBorders>
              <w:top w:val="nil"/>
              <w:left w:val="nil"/>
              <w:bottom w:val="nil"/>
              <w:right w:val="nil"/>
            </w:tcBorders>
            <w:shd w:val="clear" w:color="auto" w:fill="auto"/>
            <w:noWrap/>
            <w:vAlign w:val="bottom"/>
            <w:hideMark/>
          </w:tcPr>
          <w:p w14:paraId="770198F7" w14:textId="77777777" w:rsidR="005B4DC9" w:rsidRPr="005B4DC9" w:rsidRDefault="005B4DC9" w:rsidP="005B4DC9">
            <w:pPr>
              <w:spacing w:after="0" w:line="240" w:lineRule="auto"/>
              <w:rPr>
                <w:rFonts w:ascii="Times New Roman" w:eastAsia="Times New Roman" w:hAnsi="Times New Roman" w:cs="Times New Roman"/>
                <w:sz w:val="20"/>
                <w:szCs w:val="20"/>
                <w:lang w:val="es-CL" w:eastAsia="es-CL"/>
              </w:rPr>
            </w:pPr>
          </w:p>
        </w:tc>
        <w:tc>
          <w:tcPr>
            <w:tcW w:w="564" w:type="dxa"/>
            <w:tcBorders>
              <w:top w:val="nil"/>
              <w:left w:val="nil"/>
              <w:bottom w:val="nil"/>
              <w:right w:val="nil"/>
            </w:tcBorders>
            <w:shd w:val="clear" w:color="auto" w:fill="auto"/>
            <w:noWrap/>
            <w:vAlign w:val="bottom"/>
            <w:hideMark/>
          </w:tcPr>
          <w:p w14:paraId="1356453A" w14:textId="77777777" w:rsidR="005B4DC9" w:rsidRPr="005B4DC9" w:rsidRDefault="005B4DC9" w:rsidP="005B4DC9">
            <w:pPr>
              <w:spacing w:after="0" w:line="240" w:lineRule="auto"/>
              <w:rPr>
                <w:rFonts w:ascii="Times New Roman" w:eastAsia="Times New Roman" w:hAnsi="Times New Roman" w:cs="Times New Roman"/>
                <w:sz w:val="20"/>
                <w:szCs w:val="20"/>
                <w:lang w:val="es-CL" w:eastAsia="es-CL"/>
              </w:rPr>
            </w:pPr>
          </w:p>
        </w:tc>
        <w:tc>
          <w:tcPr>
            <w:tcW w:w="733" w:type="dxa"/>
            <w:tcBorders>
              <w:top w:val="nil"/>
              <w:left w:val="single" w:sz="4" w:space="0" w:color="auto"/>
              <w:bottom w:val="single" w:sz="4" w:space="0" w:color="auto"/>
              <w:right w:val="single" w:sz="4" w:space="0" w:color="auto"/>
            </w:tcBorders>
            <w:shd w:val="clear" w:color="000000" w:fill="A6A6A6"/>
            <w:noWrap/>
            <w:vAlign w:val="bottom"/>
            <w:hideMark/>
          </w:tcPr>
          <w:p w14:paraId="6FAA8188" w14:textId="77777777" w:rsidR="005B4DC9" w:rsidRPr="005B4DC9" w:rsidRDefault="005B4DC9" w:rsidP="005B4DC9">
            <w:pPr>
              <w:spacing w:after="0" w:line="240" w:lineRule="auto"/>
              <w:rPr>
                <w:rFonts w:ascii="Calibri" w:eastAsia="Times New Roman" w:hAnsi="Calibri" w:cs="Calibri"/>
                <w:b/>
                <w:bCs/>
                <w:color w:val="000000"/>
                <w:lang w:val="es-CL" w:eastAsia="es-CL"/>
              </w:rPr>
            </w:pPr>
            <w:r w:rsidRPr="005B4DC9">
              <w:rPr>
                <w:rFonts w:ascii="Calibri" w:eastAsia="Times New Roman" w:hAnsi="Calibri" w:cs="Calibri"/>
                <w:b/>
                <w:bCs/>
                <w:color w:val="000000"/>
                <w:lang w:val="es-CL" w:eastAsia="es-CL"/>
              </w:rPr>
              <w:t>TOTAL</w:t>
            </w:r>
          </w:p>
        </w:tc>
        <w:tc>
          <w:tcPr>
            <w:tcW w:w="733" w:type="dxa"/>
            <w:tcBorders>
              <w:top w:val="nil"/>
              <w:left w:val="nil"/>
              <w:bottom w:val="single" w:sz="4" w:space="0" w:color="auto"/>
              <w:right w:val="single" w:sz="4" w:space="0" w:color="auto"/>
            </w:tcBorders>
            <w:shd w:val="clear" w:color="000000" w:fill="A6A6A6"/>
            <w:noWrap/>
            <w:vAlign w:val="bottom"/>
            <w:hideMark/>
          </w:tcPr>
          <w:p w14:paraId="7B3838D6" w14:textId="77777777" w:rsidR="005B4DC9" w:rsidRPr="005B4DC9" w:rsidRDefault="005B4DC9" w:rsidP="005B4DC9">
            <w:pPr>
              <w:spacing w:after="0" w:line="240" w:lineRule="auto"/>
              <w:jc w:val="center"/>
              <w:rPr>
                <w:rFonts w:ascii="Calibri" w:eastAsia="Times New Roman" w:hAnsi="Calibri" w:cs="Calibri"/>
                <w:b/>
                <w:bCs/>
                <w:color w:val="000000"/>
                <w:lang w:val="es-CL" w:eastAsia="es-CL"/>
              </w:rPr>
            </w:pPr>
            <w:r w:rsidRPr="005B4DC9">
              <w:rPr>
                <w:rFonts w:ascii="Calibri" w:eastAsia="Times New Roman" w:hAnsi="Calibri" w:cs="Calibri"/>
                <w:b/>
                <w:bCs/>
                <w:color w:val="000000"/>
                <w:lang w:val="es-CL" w:eastAsia="es-CL"/>
              </w:rPr>
              <w:t>22979</w:t>
            </w:r>
          </w:p>
        </w:tc>
      </w:tr>
    </w:tbl>
    <w:p w14:paraId="1E79D370" w14:textId="77777777" w:rsidR="00BC6A70" w:rsidRDefault="00BC6A70" w:rsidP="00BC6A70">
      <w:pPr>
        <w:shd w:val="clear" w:color="auto" w:fill="FFFFFF"/>
        <w:spacing w:after="0" w:line="240" w:lineRule="auto"/>
        <w:jc w:val="both"/>
        <w:rPr>
          <w:rFonts w:eastAsia="Times New Roman" w:cstheme="minorHAnsi"/>
          <w:color w:val="222222"/>
          <w:lang w:val="es-CL"/>
        </w:rPr>
      </w:pPr>
    </w:p>
    <w:tbl>
      <w:tblPr>
        <w:tblW w:w="8220" w:type="dxa"/>
        <w:tblCellMar>
          <w:left w:w="70" w:type="dxa"/>
          <w:right w:w="70" w:type="dxa"/>
        </w:tblCellMar>
        <w:tblLook w:val="04A0" w:firstRow="1" w:lastRow="0" w:firstColumn="1" w:lastColumn="0" w:noHBand="0" w:noVBand="1"/>
      </w:tblPr>
      <w:tblGrid>
        <w:gridCol w:w="931"/>
        <w:gridCol w:w="624"/>
        <w:gridCol w:w="596"/>
        <w:gridCol w:w="590"/>
        <w:gridCol w:w="521"/>
        <w:gridCol w:w="580"/>
        <w:gridCol w:w="502"/>
        <w:gridCol w:w="450"/>
        <w:gridCol w:w="563"/>
        <w:gridCol w:w="578"/>
        <w:gridCol w:w="515"/>
        <w:gridCol w:w="564"/>
        <w:gridCol w:w="742"/>
        <w:gridCol w:w="742"/>
      </w:tblGrid>
      <w:tr w:rsidR="00140C1B" w:rsidRPr="00374851" w14:paraId="41E37F97" w14:textId="77777777" w:rsidTr="00140C1B">
        <w:trPr>
          <w:trHeight w:val="375"/>
        </w:trPr>
        <w:tc>
          <w:tcPr>
            <w:tcW w:w="8220" w:type="dxa"/>
            <w:gridSpan w:val="14"/>
            <w:tcBorders>
              <w:top w:val="nil"/>
              <w:left w:val="nil"/>
              <w:bottom w:val="single" w:sz="4" w:space="0" w:color="auto"/>
              <w:right w:val="nil"/>
            </w:tcBorders>
            <w:shd w:val="clear" w:color="auto" w:fill="auto"/>
            <w:noWrap/>
            <w:vAlign w:val="bottom"/>
            <w:hideMark/>
          </w:tcPr>
          <w:p w14:paraId="28578DB1" w14:textId="77777777" w:rsidR="00140C1B" w:rsidRPr="00140C1B" w:rsidRDefault="00140C1B" w:rsidP="00140C1B">
            <w:pPr>
              <w:spacing w:after="0" w:line="240" w:lineRule="auto"/>
              <w:jc w:val="center"/>
              <w:rPr>
                <w:rFonts w:ascii="Calibri" w:eastAsia="Times New Roman" w:hAnsi="Calibri" w:cs="Calibri"/>
                <w:color w:val="000000"/>
                <w:sz w:val="32"/>
                <w:szCs w:val="32"/>
                <w:lang w:val="es-CL" w:eastAsia="es-CL"/>
              </w:rPr>
            </w:pPr>
            <w:r w:rsidRPr="00140C1B">
              <w:rPr>
                <w:rFonts w:ascii="Calibri" w:eastAsia="Times New Roman" w:hAnsi="Calibri" w:cs="Calibri"/>
                <w:color w:val="000000"/>
                <w:sz w:val="32"/>
                <w:szCs w:val="32"/>
                <w:lang w:val="es-CL" w:eastAsia="es-CL"/>
              </w:rPr>
              <w:lastRenderedPageBreak/>
              <w:t>DECRETADOS SUBSIDIO AGUA POTABLE-RURAL</w:t>
            </w:r>
          </w:p>
        </w:tc>
      </w:tr>
      <w:tr w:rsidR="00140C1B" w:rsidRPr="00140C1B" w14:paraId="509B6344" w14:textId="77777777" w:rsidTr="00140C1B">
        <w:trPr>
          <w:trHeight w:val="370"/>
        </w:trPr>
        <w:tc>
          <w:tcPr>
            <w:tcW w:w="931" w:type="dxa"/>
            <w:tcBorders>
              <w:top w:val="nil"/>
              <w:left w:val="nil"/>
              <w:bottom w:val="single" w:sz="4" w:space="0" w:color="auto"/>
              <w:right w:val="nil"/>
            </w:tcBorders>
            <w:shd w:val="clear" w:color="auto" w:fill="auto"/>
            <w:vAlign w:val="bottom"/>
            <w:hideMark/>
          </w:tcPr>
          <w:p w14:paraId="4FA297D9" w14:textId="77777777" w:rsidR="00140C1B" w:rsidRPr="00140C1B" w:rsidRDefault="00140C1B" w:rsidP="00140C1B">
            <w:pPr>
              <w:spacing w:after="0" w:line="240" w:lineRule="auto"/>
              <w:jc w:val="center"/>
              <w:rPr>
                <w:rFonts w:ascii="Calibri" w:eastAsia="Times New Roman" w:hAnsi="Calibri" w:cs="Calibri"/>
                <w:b/>
                <w:bCs/>
                <w:color w:val="000000"/>
                <w:sz w:val="24"/>
                <w:szCs w:val="24"/>
                <w:lang w:val="es-CL" w:eastAsia="es-CL"/>
              </w:rPr>
            </w:pPr>
            <w:r w:rsidRPr="00140C1B">
              <w:rPr>
                <w:rFonts w:ascii="Calibri" w:eastAsia="Times New Roman" w:hAnsi="Calibri" w:cs="Calibri"/>
                <w:b/>
                <w:bCs/>
                <w:color w:val="000000"/>
                <w:sz w:val="24"/>
                <w:szCs w:val="24"/>
                <w:lang w:val="es-CL" w:eastAsia="es-CL"/>
              </w:rPr>
              <w:t>SAP. RURAL</w:t>
            </w:r>
          </w:p>
        </w:tc>
        <w:tc>
          <w:tcPr>
            <w:tcW w:w="612" w:type="dxa"/>
            <w:tcBorders>
              <w:top w:val="nil"/>
              <w:left w:val="nil"/>
              <w:bottom w:val="single" w:sz="4" w:space="0" w:color="auto"/>
              <w:right w:val="nil"/>
            </w:tcBorders>
            <w:shd w:val="clear" w:color="auto" w:fill="auto"/>
            <w:noWrap/>
            <w:vAlign w:val="bottom"/>
            <w:hideMark/>
          </w:tcPr>
          <w:p w14:paraId="2BA8516D" w14:textId="77777777" w:rsidR="00140C1B" w:rsidRPr="00140C1B" w:rsidRDefault="00140C1B" w:rsidP="00140C1B">
            <w:pPr>
              <w:spacing w:after="0" w:line="240" w:lineRule="auto"/>
              <w:jc w:val="center"/>
              <w:rPr>
                <w:rFonts w:ascii="Calibri" w:eastAsia="Times New Roman" w:hAnsi="Calibri" w:cs="Calibri"/>
                <w:color w:val="000000"/>
                <w:sz w:val="32"/>
                <w:szCs w:val="32"/>
                <w:lang w:val="es-CL" w:eastAsia="es-CL"/>
              </w:rPr>
            </w:pPr>
            <w:r w:rsidRPr="00140C1B">
              <w:rPr>
                <w:rFonts w:ascii="Calibri" w:eastAsia="Times New Roman" w:hAnsi="Calibri" w:cs="Calibri"/>
                <w:color w:val="000000"/>
                <w:sz w:val="32"/>
                <w:szCs w:val="32"/>
                <w:lang w:val="es-CL" w:eastAsia="es-CL"/>
              </w:rPr>
              <w:t> </w:t>
            </w:r>
          </w:p>
        </w:tc>
        <w:tc>
          <w:tcPr>
            <w:tcW w:w="579" w:type="dxa"/>
            <w:tcBorders>
              <w:top w:val="nil"/>
              <w:left w:val="nil"/>
              <w:bottom w:val="single" w:sz="4" w:space="0" w:color="auto"/>
              <w:right w:val="nil"/>
            </w:tcBorders>
            <w:shd w:val="clear" w:color="auto" w:fill="auto"/>
            <w:noWrap/>
            <w:vAlign w:val="bottom"/>
            <w:hideMark/>
          </w:tcPr>
          <w:p w14:paraId="73488428" w14:textId="77777777" w:rsidR="00140C1B" w:rsidRPr="00140C1B" w:rsidRDefault="00140C1B" w:rsidP="00140C1B">
            <w:pPr>
              <w:spacing w:after="0" w:line="240" w:lineRule="auto"/>
              <w:jc w:val="center"/>
              <w:rPr>
                <w:rFonts w:ascii="Calibri" w:eastAsia="Times New Roman" w:hAnsi="Calibri" w:cs="Calibri"/>
                <w:color w:val="000000"/>
                <w:sz w:val="32"/>
                <w:szCs w:val="32"/>
                <w:lang w:val="es-CL" w:eastAsia="es-CL"/>
              </w:rPr>
            </w:pPr>
            <w:r w:rsidRPr="00140C1B">
              <w:rPr>
                <w:rFonts w:ascii="Calibri" w:eastAsia="Times New Roman" w:hAnsi="Calibri" w:cs="Calibri"/>
                <w:color w:val="000000"/>
                <w:sz w:val="32"/>
                <w:szCs w:val="32"/>
                <w:lang w:val="es-CL" w:eastAsia="es-CL"/>
              </w:rPr>
              <w:t> </w:t>
            </w:r>
          </w:p>
        </w:tc>
        <w:tc>
          <w:tcPr>
            <w:tcW w:w="572" w:type="dxa"/>
            <w:tcBorders>
              <w:top w:val="nil"/>
              <w:left w:val="nil"/>
              <w:bottom w:val="single" w:sz="4" w:space="0" w:color="auto"/>
              <w:right w:val="nil"/>
            </w:tcBorders>
            <w:shd w:val="clear" w:color="auto" w:fill="auto"/>
            <w:noWrap/>
            <w:vAlign w:val="bottom"/>
            <w:hideMark/>
          </w:tcPr>
          <w:p w14:paraId="4002F043" w14:textId="77777777" w:rsidR="00140C1B" w:rsidRPr="00140C1B" w:rsidRDefault="00140C1B" w:rsidP="00140C1B">
            <w:pPr>
              <w:spacing w:after="0" w:line="240" w:lineRule="auto"/>
              <w:jc w:val="center"/>
              <w:rPr>
                <w:rFonts w:ascii="Calibri" w:eastAsia="Times New Roman" w:hAnsi="Calibri" w:cs="Calibri"/>
                <w:color w:val="000000"/>
                <w:sz w:val="32"/>
                <w:szCs w:val="32"/>
                <w:lang w:val="es-CL" w:eastAsia="es-CL"/>
              </w:rPr>
            </w:pPr>
            <w:r w:rsidRPr="00140C1B">
              <w:rPr>
                <w:rFonts w:ascii="Calibri" w:eastAsia="Times New Roman" w:hAnsi="Calibri" w:cs="Calibri"/>
                <w:color w:val="000000"/>
                <w:sz w:val="32"/>
                <w:szCs w:val="32"/>
                <w:lang w:val="es-CL" w:eastAsia="es-CL"/>
              </w:rPr>
              <w:t> </w:t>
            </w:r>
          </w:p>
        </w:tc>
        <w:tc>
          <w:tcPr>
            <w:tcW w:w="490" w:type="dxa"/>
            <w:tcBorders>
              <w:top w:val="nil"/>
              <w:left w:val="nil"/>
              <w:bottom w:val="single" w:sz="4" w:space="0" w:color="auto"/>
              <w:right w:val="nil"/>
            </w:tcBorders>
            <w:shd w:val="clear" w:color="auto" w:fill="auto"/>
            <w:noWrap/>
            <w:vAlign w:val="bottom"/>
            <w:hideMark/>
          </w:tcPr>
          <w:p w14:paraId="4BC80C63" w14:textId="77777777" w:rsidR="00140C1B" w:rsidRPr="00140C1B" w:rsidRDefault="00140C1B" w:rsidP="00140C1B">
            <w:pPr>
              <w:spacing w:after="0" w:line="240" w:lineRule="auto"/>
              <w:jc w:val="center"/>
              <w:rPr>
                <w:rFonts w:ascii="Calibri" w:eastAsia="Times New Roman" w:hAnsi="Calibri" w:cs="Calibri"/>
                <w:color w:val="000000"/>
                <w:sz w:val="32"/>
                <w:szCs w:val="32"/>
                <w:lang w:val="es-CL" w:eastAsia="es-CL"/>
              </w:rPr>
            </w:pPr>
            <w:r w:rsidRPr="00140C1B">
              <w:rPr>
                <w:rFonts w:ascii="Calibri" w:eastAsia="Times New Roman" w:hAnsi="Calibri" w:cs="Calibri"/>
                <w:color w:val="000000"/>
                <w:sz w:val="32"/>
                <w:szCs w:val="32"/>
                <w:lang w:val="es-CL" w:eastAsia="es-CL"/>
              </w:rPr>
              <w:t> </w:t>
            </w:r>
          </w:p>
        </w:tc>
        <w:tc>
          <w:tcPr>
            <w:tcW w:w="560" w:type="dxa"/>
            <w:tcBorders>
              <w:top w:val="nil"/>
              <w:left w:val="nil"/>
              <w:bottom w:val="single" w:sz="4" w:space="0" w:color="auto"/>
              <w:right w:val="nil"/>
            </w:tcBorders>
            <w:shd w:val="clear" w:color="auto" w:fill="auto"/>
            <w:noWrap/>
            <w:vAlign w:val="bottom"/>
            <w:hideMark/>
          </w:tcPr>
          <w:p w14:paraId="549007D5" w14:textId="77777777" w:rsidR="00140C1B" w:rsidRPr="00140C1B" w:rsidRDefault="00140C1B" w:rsidP="00140C1B">
            <w:pPr>
              <w:spacing w:after="0" w:line="240" w:lineRule="auto"/>
              <w:jc w:val="center"/>
              <w:rPr>
                <w:rFonts w:ascii="Calibri" w:eastAsia="Times New Roman" w:hAnsi="Calibri" w:cs="Calibri"/>
                <w:color w:val="000000"/>
                <w:sz w:val="32"/>
                <w:szCs w:val="32"/>
                <w:lang w:val="es-CL" w:eastAsia="es-CL"/>
              </w:rPr>
            </w:pPr>
            <w:r w:rsidRPr="00140C1B">
              <w:rPr>
                <w:rFonts w:ascii="Calibri" w:eastAsia="Times New Roman" w:hAnsi="Calibri" w:cs="Calibri"/>
                <w:color w:val="000000"/>
                <w:sz w:val="32"/>
                <w:szCs w:val="32"/>
                <w:lang w:val="es-CL" w:eastAsia="es-CL"/>
              </w:rPr>
              <w:t> </w:t>
            </w:r>
          </w:p>
        </w:tc>
        <w:tc>
          <w:tcPr>
            <w:tcW w:w="467" w:type="dxa"/>
            <w:tcBorders>
              <w:top w:val="nil"/>
              <w:left w:val="nil"/>
              <w:bottom w:val="single" w:sz="4" w:space="0" w:color="auto"/>
              <w:right w:val="nil"/>
            </w:tcBorders>
            <w:shd w:val="clear" w:color="auto" w:fill="auto"/>
            <w:noWrap/>
            <w:vAlign w:val="bottom"/>
            <w:hideMark/>
          </w:tcPr>
          <w:p w14:paraId="3489565D" w14:textId="77777777" w:rsidR="00140C1B" w:rsidRPr="00140C1B" w:rsidRDefault="00140C1B" w:rsidP="00140C1B">
            <w:pPr>
              <w:spacing w:after="0" w:line="240" w:lineRule="auto"/>
              <w:jc w:val="center"/>
              <w:rPr>
                <w:rFonts w:ascii="Calibri" w:eastAsia="Times New Roman" w:hAnsi="Calibri" w:cs="Calibri"/>
                <w:color w:val="000000"/>
                <w:sz w:val="32"/>
                <w:szCs w:val="32"/>
                <w:lang w:val="es-CL" w:eastAsia="es-CL"/>
              </w:rPr>
            </w:pPr>
            <w:r w:rsidRPr="00140C1B">
              <w:rPr>
                <w:rFonts w:ascii="Calibri" w:eastAsia="Times New Roman" w:hAnsi="Calibri" w:cs="Calibri"/>
                <w:color w:val="000000"/>
                <w:sz w:val="32"/>
                <w:szCs w:val="32"/>
                <w:lang w:val="es-CL" w:eastAsia="es-CL"/>
              </w:rPr>
              <w:t> </w:t>
            </w:r>
          </w:p>
        </w:tc>
        <w:tc>
          <w:tcPr>
            <w:tcW w:w="405" w:type="dxa"/>
            <w:tcBorders>
              <w:top w:val="nil"/>
              <w:left w:val="nil"/>
              <w:bottom w:val="single" w:sz="4" w:space="0" w:color="auto"/>
              <w:right w:val="nil"/>
            </w:tcBorders>
            <w:shd w:val="clear" w:color="auto" w:fill="auto"/>
            <w:noWrap/>
            <w:vAlign w:val="bottom"/>
            <w:hideMark/>
          </w:tcPr>
          <w:p w14:paraId="13C2FB6A" w14:textId="77777777" w:rsidR="00140C1B" w:rsidRPr="00140C1B" w:rsidRDefault="00140C1B" w:rsidP="00140C1B">
            <w:pPr>
              <w:spacing w:after="0" w:line="240" w:lineRule="auto"/>
              <w:jc w:val="center"/>
              <w:rPr>
                <w:rFonts w:ascii="Calibri" w:eastAsia="Times New Roman" w:hAnsi="Calibri" w:cs="Calibri"/>
                <w:color w:val="000000"/>
                <w:sz w:val="32"/>
                <w:szCs w:val="32"/>
                <w:lang w:val="es-CL" w:eastAsia="es-CL"/>
              </w:rPr>
            </w:pPr>
            <w:r w:rsidRPr="00140C1B">
              <w:rPr>
                <w:rFonts w:ascii="Calibri" w:eastAsia="Times New Roman" w:hAnsi="Calibri" w:cs="Calibri"/>
                <w:color w:val="000000"/>
                <w:sz w:val="32"/>
                <w:szCs w:val="32"/>
                <w:lang w:val="es-CL" w:eastAsia="es-CL"/>
              </w:rPr>
              <w:t> </w:t>
            </w:r>
          </w:p>
        </w:tc>
        <w:tc>
          <w:tcPr>
            <w:tcW w:w="540" w:type="dxa"/>
            <w:tcBorders>
              <w:top w:val="nil"/>
              <w:left w:val="nil"/>
              <w:bottom w:val="single" w:sz="4" w:space="0" w:color="auto"/>
              <w:right w:val="nil"/>
            </w:tcBorders>
            <w:shd w:val="clear" w:color="auto" w:fill="auto"/>
            <w:noWrap/>
            <w:vAlign w:val="bottom"/>
            <w:hideMark/>
          </w:tcPr>
          <w:p w14:paraId="3A33CBE1" w14:textId="77777777" w:rsidR="00140C1B" w:rsidRPr="00140C1B" w:rsidRDefault="00140C1B" w:rsidP="00140C1B">
            <w:pPr>
              <w:spacing w:after="0" w:line="240" w:lineRule="auto"/>
              <w:jc w:val="center"/>
              <w:rPr>
                <w:rFonts w:ascii="Calibri" w:eastAsia="Times New Roman" w:hAnsi="Calibri" w:cs="Calibri"/>
                <w:color w:val="000000"/>
                <w:sz w:val="32"/>
                <w:szCs w:val="32"/>
                <w:lang w:val="es-CL" w:eastAsia="es-CL"/>
              </w:rPr>
            </w:pPr>
            <w:r w:rsidRPr="00140C1B">
              <w:rPr>
                <w:rFonts w:ascii="Calibri" w:eastAsia="Times New Roman" w:hAnsi="Calibri" w:cs="Calibri"/>
                <w:color w:val="000000"/>
                <w:sz w:val="32"/>
                <w:szCs w:val="32"/>
                <w:lang w:val="es-CL" w:eastAsia="es-CL"/>
              </w:rPr>
              <w:t> </w:t>
            </w:r>
          </w:p>
        </w:tc>
        <w:tc>
          <w:tcPr>
            <w:tcW w:w="557" w:type="dxa"/>
            <w:tcBorders>
              <w:top w:val="nil"/>
              <w:left w:val="nil"/>
              <w:bottom w:val="single" w:sz="4" w:space="0" w:color="auto"/>
              <w:right w:val="nil"/>
            </w:tcBorders>
            <w:shd w:val="clear" w:color="auto" w:fill="auto"/>
            <w:noWrap/>
            <w:vAlign w:val="bottom"/>
            <w:hideMark/>
          </w:tcPr>
          <w:p w14:paraId="70213D51" w14:textId="77777777" w:rsidR="00140C1B" w:rsidRPr="00140C1B" w:rsidRDefault="00140C1B" w:rsidP="00140C1B">
            <w:pPr>
              <w:spacing w:after="0" w:line="240" w:lineRule="auto"/>
              <w:jc w:val="center"/>
              <w:rPr>
                <w:rFonts w:ascii="Calibri" w:eastAsia="Times New Roman" w:hAnsi="Calibri" w:cs="Calibri"/>
                <w:color w:val="000000"/>
                <w:sz w:val="32"/>
                <w:szCs w:val="32"/>
                <w:lang w:val="es-CL" w:eastAsia="es-CL"/>
              </w:rPr>
            </w:pPr>
            <w:r w:rsidRPr="00140C1B">
              <w:rPr>
                <w:rFonts w:ascii="Calibri" w:eastAsia="Times New Roman" w:hAnsi="Calibri" w:cs="Calibri"/>
                <w:color w:val="000000"/>
                <w:sz w:val="32"/>
                <w:szCs w:val="32"/>
                <w:lang w:val="es-CL" w:eastAsia="es-CL"/>
              </w:rPr>
              <w:t> </w:t>
            </w:r>
          </w:p>
        </w:tc>
        <w:tc>
          <w:tcPr>
            <w:tcW w:w="482" w:type="dxa"/>
            <w:tcBorders>
              <w:top w:val="nil"/>
              <w:left w:val="nil"/>
              <w:bottom w:val="single" w:sz="4" w:space="0" w:color="auto"/>
              <w:right w:val="nil"/>
            </w:tcBorders>
            <w:shd w:val="clear" w:color="auto" w:fill="auto"/>
            <w:noWrap/>
            <w:vAlign w:val="bottom"/>
            <w:hideMark/>
          </w:tcPr>
          <w:p w14:paraId="463A50AD" w14:textId="77777777" w:rsidR="00140C1B" w:rsidRPr="00140C1B" w:rsidRDefault="00140C1B" w:rsidP="00140C1B">
            <w:pPr>
              <w:spacing w:after="0" w:line="240" w:lineRule="auto"/>
              <w:jc w:val="center"/>
              <w:rPr>
                <w:rFonts w:ascii="Calibri" w:eastAsia="Times New Roman" w:hAnsi="Calibri" w:cs="Calibri"/>
                <w:color w:val="000000"/>
                <w:sz w:val="32"/>
                <w:szCs w:val="32"/>
                <w:lang w:val="es-CL" w:eastAsia="es-CL"/>
              </w:rPr>
            </w:pPr>
            <w:r w:rsidRPr="00140C1B">
              <w:rPr>
                <w:rFonts w:ascii="Calibri" w:eastAsia="Times New Roman" w:hAnsi="Calibri" w:cs="Calibri"/>
                <w:color w:val="000000"/>
                <w:sz w:val="32"/>
                <w:szCs w:val="32"/>
                <w:lang w:val="es-CL" w:eastAsia="es-CL"/>
              </w:rPr>
              <w:t> </w:t>
            </w:r>
          </w:p>
        </w:tc>
        <w:tc>
          <w:tcPr>
            <w:tcW w:w="541" w:type="dxa"/>
            <w:tcBorders>
              <w:top w:val="nil"/>
              <w:left w:val="nil"/>
              <w:bottom w:val="single" w:sz="4" w:space="0" w:color="auto"/>
              <w:right w:val="nil"/>
            </w:tcBorders>
            <w:shd w:val="clear" w:color="auto" w:fill="auto"/>
            <w:noWrap/>
            <w:vAlign w:val="bottom"/>
            <w:hideMark/>
          </w:tcPr>
          <w:p w14:paraId="4635C740" w14:textId="77777777" w:rsidR="00140C1B" w:rsidRPr="00140C1B" w:rsidRDefault="00140C1B" w:rsidP="00140C1B">
            <w:pPr>
              <w:spacing w:after="0" w:line="240" w:lineRule="auto"/>
              <w:jc w:val="center"/>
              <w:rPr>
                <w:rFonts w:ascii="Calibri" w:eastAsia="Times New Roman" w:hAnsi="Calibri" w:cs="Calibri"/>
                <w:color w:val="000000"/>
                <w:sz w:val="32"/>
                <w:szCs w:val="32"/>
                <w:lang w:val="es-CL" w:eastAsia="es-CL"/>
              </w:rPr>
            </w:pPr>
            <w:r w:rsidRPr="00140C1B">
              <w:rPr>
                <w:rFonts w:ascii="Calibri" w:eastAsia="Times New Roman" w:hAnsi="Calibri" w:cs="Calibri"/>
                <w:color w:val="000000"/>
                <w:sz w:val="32"/>
                <w:szCs w:val="32"/>
                <w:lang w:val="es-CL" w:eastAsia="es-CL"/>
              </w:rPr>
              <w:t> </w:t>
            </w:r>
          </w:p>
        </w:tc>
        <w:tc>
          <w:tcPr>
            <w:tcW w:w="742" w:type="dxa"/>
            <w:tcBorders>
              <w:top w:val="nil"/>
              <w:left w:val="nil"/>
              <w:bottom w:val="single" w:sz="4" w:space="0" w:color="auto"/>
              <w:right w:val="nil"/>
            </w:tcBorders>
            <w:shd w:val="clear" w:color="auto" w:fill="auto"/>
            <w:noWrap/>
            <w:vAlign w:val="bottom"/>
            <w:hideMark/>
          </w:tcPr>
          <w:p w14:paraId="1829CA41" w14:textId="77777777" w:rsidR="00140C1B" w:rsidRPr="00140C1B" w:rsidRDefault="00140C1B" w:rsidP="00140C1B">
            <w:pPr>
              <w:spacing w:after="0" w:line="240" w:lineRule="auto"/>
              <w:jc w:val="center"/>
              <w:rPr>
                <w:rFonts w:ascii="Calibri" w:eastAsia="Times New Roman" w:hAnsi="Calibri" w:cs="Calibri"/>
                <w:color w:val="000000"/>
                <w:sz w:val="32"/>
                <w:szCs w:val="32"/>
                <w:lang w:val="es-CL" w:eastAsia="es-CL"/>
              </w:rPr>
            </w:pPr>
            <w:r w:rsidRPr="00140C1B">
              <w:rPr>
                <w:rFonts w:ascii="Calibri" w:eastAsia="Times New Roman" w:hAnsi="Calibri" w:cs="Calibri"/>
                <w:color w:val="000000"/>
                <w:sz w:val="32"/>
                <w:szCs w:val="32"/>
                <w:lang w:val="es-CL" w:eastAsia="es-CL"/>
              </w:rPr>
              <w:t> </w:t>
            </w:r>
          </w:p>
        </w:tc>
        <w:tc>
          <w:tcPr>
            <w:tcW w:w="742" w:type="dxa"/>
            <w:tcBorders>
              <w:top w:val="nil"/>
              <w:left w:val="single" w:sz="4" w:space="0" w:color="auto"/>
              <w:bottom w:val="single" w:sz="4" w:space="0" w:color="auto"/>
              <w:right w:val="single" w:sz="4" w:space="0" w:color="auto"/>
            </w:tcBorders>
            <w:shd w:val="clear" w:color="auto" w:fill="auto"/>
            <w:noWrap/>
            <w:vAlign w:val="bottom"/>
            <w:hideMark/>
          </w:tcPr>
          <w:p w14:paraId="1640D796" w14:textId="77777777" w:rsidR="00140C1B" w:rsidRPr="00140C1B" w:rsidRDefault="00140C1B" w:rsidP="00140C1B">
            <w:pPr>
              <w:spacing w:after="0" w:line="240" w:lineRule="auto"/>
              <w:jc w:val="center"/>
              <w:rPr>
                <w:rFonts w:ascii="Calibri" w:eastAsia="Times New Roman" w:hAnsi="Calibri" w:cs="Calibri"/>
                <w:color w:val="000000"/>
                <w:sz w:val="32"/>
                <w:szCs w:val="32"/>
                <w:lang w:val="es-CL" w:eastAsia="es-CL"/>
              </w:rPr>
            </w:pPr>
            <w:r w:rsidRPr="00140C1B">
              <w:rPr>
                <w:rFonts w:ascii="Calibri" w:eastAsia="Times New Roman" w:hAnsi="Calibri" w:cs="Calibri"/>
                <w:color w:val="000000"/>
                <w:sz w:val="32"/>
                <w:szCs w:val="32"/>
                <w:lang w:val="es-CL" w:eastAsia="es-CL"/>
              </w:rPr>
              <w:t> </w:t>
            </w:r>
          </w:p>
        </w:tc>
      </w:tr>
      <w:tr w:rsidR="00140C1B" w:rsidRPr="00140C1B" w14:paraId="015A2B50" w14:textId="77777777" w:rsidTr="00140C1B">
        <w:trPr>
          <w:trHeight w:val="290"/>
        </w:trPr>
        <w:tc>
          <w:tcPr>
            <w:tcW w:w="931" w:type="dxa"/>
            <w:tcBorders>
              <w:top w:val="nil"/>
              <w:left w:val="single" w:sz="4" w:space="0" w:color="auto"/>
              <w:bottom w:val="single" w:sz="4" w:space="0" w:color="auto"/>
              <w:right w:val="single" w:sz="4" w:space="0" w:color="auto"/>
            </w:tcBorders>
            <w:shd w:val="clear" w:color="auto" w:fill="auto"/>
            <w:noWrap/>
            <w:vAlign w:val="bottom"/>
            <w:hideMark/>
          </w:tcPr>
          <w:p w14:paraId="743C165F" w14:textId="77777777" w:rsidR="00140C1B" w:rsidRPr="00140C1B" w:rsidRDefault="00140C1B" w:rsidP="00140C1B">
            <w:pPr>
              <w:spacing w:after="0" w:line="240" w:lineRule="auto"/>
              <w:rPr>
                <w:rFonts w:ascii="Calibri" w:eastAsia="Times New Roman" w:hAnsi="Calibri" w:cs="Calibri"/>
                <w:b/>
                <w:bCs/>
                <w:color w:val="000000"/>
                <w:lang w:val="es-CL" w:eastAsia="es-CL"/>
              </w:rPr>
            </w:pPr>
            <w:r w:rsidRPr="00140C1B">
              <w:rPr>
                <w:rFonts w:ascii="Calibri" w:eastAsia="Times New Roman" w:hAnsi="Calibri" w:cs="Calibri"/>
                <w:b/>
                <w:bCs/>
                <w:color w:val="000000"/>
                <w:lang w:val="es-CL" w:eastAsia="es-CL"/>
              </w:rPr>
              <w:t>AÑO</w:t>
            </w:r>
          </w:p>
        </w:tc>
        <w:tc>
          <w:tcPr>
            <w:tcW w:w="612" w:type="dxa"/>
            <w:tcBorders>
              <w:top w:val="nil"/>
              <w:left w:val="nil"/>
              <w:bottom w:val="single" w:sz="4" w:space="0" w:color="auto"/>
              <w:right w:val="single" w:sz="4" w:space="0" w:color="auto"/>
            </w:tcBorders>
            <w:shd w:val="clear" w:color="auto" w:fill="auto"/>
            <w:noWrap/>
            <w:vAlign w:val="bottom"/>
            <w:hideMark/>
          </w:tcPr>
          <w:p w14:paraId="40331F37" w14:textId="77777777" w:rsidR="00140C1B" w:rsidRPr="00140C1B" w:rsidRDefault="00140C1B" w:rsidP="00140C1B">
            <w:pPr>
              <w:spacing w:after="0" w:line="240" w:lineRule="auto"/>
              <w:rPr>
                <w:rFonts w:ascii="Calibri" w:eastAsia="Times New Roman" w:hAnsi="Calibri" w:cs="Calibri"/>
                <w:b/>
                <w:bCs/>
                <w:color w:val="000000"/>
                <w:lang w:val="es-CL" w:eastAsia="es-CL"/>
              </w:rPr>
            </w:pPr>
            <w:r w:rsidRPr="00140C1B">
              <w:rPr>
                <w:rFonts w:ascii="Calibri" w:eastAsia="Times New Roman" w:hAnsi="Calibri" w:cs="Calibri"/>
                <w:b/>
                <w:bCs/>
                <w:color w:val="000000"/>
                <w:lang w:val="es-CL" w:eastAsia="es-CL"/>
              </w:rPr>
              <w:t>ENER</w:t>
            </w:r>
          </w:p>
        </w:tc>
        <w:tc>
          <w:tcPr>
            <w:tcW w:w="579" w:type="dxa"/>
            <w:tcBorders>
              <w:top w:val="nil"/>
              <w:left w:val="nil"/>
              <w:bottom w:val="single" w:sz="4" w:space="0" w:color="auto"/>
              <w:right w:val="single" w:sz="4" w:space="0" w:color="auto"/>
            </w:tcBorders>
            <w:shd w:val="clear" w:color="auto" w:fill="auto"/>
            <w:noWrap/>
            <w:vAlign w:val="bottom"/>
            <w:hideMark/>
          </w:tcPr>
          <w:p w14:paraId="04415F9E" w14:textId="77777777" w:rsidR="00140C1B" w:rsidRPr="00140C1B" w:rsidRDefault="00140C1B" w:rsidP="00140C1B">
            <w:pPr>
              <w:spacing w:after="0" w:line="240" w:lineRule="auto"/>
              <w:rPr>
                <w:rFonts w:ascii="Calibri" w:eastAsia="Times New Roman" w:hAnsi="Calibri" w:cs="Calibri"/>
                <w:b/>
                <w:bCs/>
                <w:color w:val="000000"/>
                <w:lang w:val="es-CL" w:eastAsia="es-CL"/>
              </w:rPr>
            </w:pPr>
            <w:r w:rsidRPr="00140C1B">
              <w:rPr>
                <w:rFonts w:ascii="Calibri" w:eastAsia="Times New Roman" w:hAnsi="Calibri" w:cs="Calibri"/>
                <w:b/>
                <w:bCs/>
                <w:color w:val="000000"/>
                <w:lang w:val="es-CL" w:eastAsia="es-CL"/>
              </w:rPr>
              <w:t>FEBR</w:t>
            </w:r>
          </w:p>
        </w:tc>
        <w:tc>
          <w:tcPr>
            <w:tcW w:w="572" w:type="dxa"/>
            <w:tcBorders>
              <w:top w:val="nil"/>
              <w:left w:val="nil"/>
              <w:bottom w:val="single" w:sz="4" w:space="0" w:color="auto"/>
              <w:right w:val="single" w:sz="4" w:space="0" w:color="auto"/>
            </w:tcBorders>
            <w:shd w:val="clear" w:color="auto" w:fill="auto"/>
            <w:noWrap/>
            <w:vAlign w:val="bottom"/>
            <w:hideMark/>
          </w:tcPr>
          <w:p w14:paraId="5AFDF3AF" w14:textId="77777777" w:rsidR="00140C1B" w:rsidRPr="00140C1B" w:rsidRDefault="00140C1B" w:rsidP="00140C1B">
            <w:pPr>
              <w:spacing w:after="0" w:line="240" w:lineRule="auto"/>
              <w:rPr>
                <w:rFonts w:ascii="Calibri" w:eastAsia="Times New Roman" w:hAnsi="Calibri" w:cs="Calibri"/>
                <w:b/>
                <w:bCs/>
                <w:color w:val="000000"/>
                <w:lang w:val="es-CL" w:eastAsia="es-CL"/>
              </w:rPr>
            </w:pPr>
            <w:r w:rsidRPr="00140C1B">
              <w:rPr>
                <w:rFonts w:ascii="Calibri" w:eastAsia="Times New Roman" w:hAnsi="Calibri" w:cs="Calibri"/>
                <w:b/>
                <w:bCs/>
                <w:color w:val="000000"/>
                <w:lang w:val="es-CL" w:eastAsia="es-CL"/>
              </w:rPr>
              <w:t>MAR</w:t>
            </w:r>
          </w:p>
        </w:tc>
        <w:tc>
          <w:tcPr>
            <w:tcW w:w="490" w:type="dxa"/>
            <w:tcBorders>
              <w:top w:val="nil"/>
              <w:left w:val="nil"/>
              <w:bottom w:val="single" w:sz="4" w:space="0" w:color="auto"/>
              <w:right w:val="single" w:sz="4" w:space="0" w:color="auto"/>
            </w:tcBorders>
            <w:shd w:val="clear" w:color="auto" w:fill="auto"/>
            <w:noWrap/>
            <w:vAlign w:val="bottom"/>
            <w:hideMark/>
          </w:tcPr>
          <w:p w14:paraId="5B7A5EC2" w14:textId="77777777" w:rsidR="00140C1B" w:rsidRPr="00140C1B" w:rsidRDefault="00140C1B" w:rsidP="00140C1B">
            <w:pPr>
              <w:spacing w:after="0" w:line="240" w:lineRule="auto"/>
              <w:rPr>
                <w:rFonts w:ascii="Calibri" w:eastAsia="Times New Roman" w:hAnsi="Calibri" w:cs="Calibri"/>
                <w:b/>
                <w:bCs/>
                <w:color w:val="000000"/>
                <w:lang w:val="es-CL" w:eastAsia="es-CL"/>
              </w:rPr>
            </w:pPr>
            <w:r w:rsidRPr="00140C1B">
              <w:rPr>
                <w:rFonts w:ascii="Calibri" w:eastAsia="Times New Roman" w:hAnsi="Calibri" w:cs="Calibri"/>
                <w:b/>
                <w:bCs/>
                <w:color w:val="000000"/>
                <w:lang w:val="es-CL" w:eastAsia="es-CL"/>
              </w:rPr>
              <w:t>ABR</w:t>
            </w:r>
          </w:p>
        </w:tc>
        <w:tc>
          <w:tcPr>
            <w:tcW w:w="560" w:type="dxa"/>
            <w:tcBorders>
              <w:top w:val="nil"/>
              <w:left w:val="nil"/>
              <w:bottom w:val="single" w:sz="4" w:space="0" w:color="auto"/>
              <w:right w:val="single" w:sz="4" w:space="0" w:color="auto"/>
            </w:tcBorders>
            <w:shd w:val="clear" w:color="auto" w:fill="auto"/>
            <w:noWrap/>
            <w:vAlign w:val="bottom"/>
            <w:hideMark/>
          </w:tcPr>
          <w:p w14:paraId="00921EAF" w14:textId="77777777" w:rsidR="00140C1B" w:rsidRPr="00140C1B" w:rsidRDefault="00140C1B" w:rsidP="00140C1B">
            <w:pPr>
              <w:spacing w:after="0" w:line="240" w:lineRule="auto"/>
              <w:rPr>
                <w:rFonts w:ascii="Calibri" w:eastAsia="Times New Roman" w:hAnsi="Calibri" w:cs="Calibri"/>
                <w:b/>
                <w:bCs/>
                <w:color w:val="000000"/>
                <w:lang w:val="es-CL" w:eastAsia="es-CL"/>
              </w:rPr>
            </w:pPr>
            <w:r w:rsidRPr="00140C1B">
              <w:rPr>
                <w:rFonts w:ascii="Calibri" w:eastAsia="Times New Roman" w:hAnsi="Calibri" w:cs="Calibri"/>
                <w:b/>
                <w:bCs/>
                <w:color w:val="000000"/>
                <w:lang w:val="es-CL" w:eastAsia="es-CL"/>
              </w:rPr>
              <w:t>MAY</w:t>
            </w:r>
          </w:p>
        </w:tc>
        <w:tc>
          <w:tcPr>
            <w:tcW w:w="467" w:type="dxa"/>
            <w:tcBorders>
              <w:top w:val="nil"/>
              <w:left w:val="nil"/>
              <w:bottom w:val="single" w:sz="4" w:space="0" w:color="auto"/>
              <w:right w:val="single" w:sz="4" w:space="0" w:color="auto"/>
            </w:tcBorders>
            <w:shd w:val="clear" w:color="auto" w:fill="auto"/>
            <w:noWrap/>
            <w:vAlign w:val="bottom"/>
            <w:hideMark/>
          </w:tcPr>
          <w:p w14:paraId="00AFC9C3" w14:textId="77777777" w:rsidR="00140C1B" w:rsidRPr="00140C1B" w:rsidRDefault="00140C1B" w:rsidP="00140C1B">
            <w:pPr>
              <w:spacing w:after="0" w:line="240" w:lineRule="auto"/>
              <w:rPr>
                <w:rFonts w:ascii="Calibri" w:eastAsia="Times New Roman" w:hAnsi="Calibri" w:cs="Calibri"/>
                <w:b/>
                <w:bCs/>
                <w:color w:val="000000"/>
                <w:lang w:val="es-CL" w:eastAsia="es-CL"/>
              </w:rPr>
            </w:pPr>
            <w:r w:rsidRPr="00140C1B">
              <w:rPr>
                <w:rFonts w:ascii="Calibri" w:eastAsia="Times New Roman" w:hAnsi="Calibri" w:cs="Calibri"/>
                <w:b/>
                <w:bCs/>
                <w:color w:val="000000"/>
                <w:lang w:val="es-CL" w:eastAsia="es-CL"/>
              </w:rPr>
              <w:t>JUN</w:t>
            </w:r>
          </w:p>
        </w:tc>
        <w:tc>
          <w:tcPr>
            <w:tcW w:w="405" w:type="dxa"/>
            <w:tcBorders>
              <w:top w:val="nil"/>
              <w:left w:val="nil"/>
              <w:bottom w:val="single" w:sz="4" w:space="0" w:color="auto"/>
              <w:right w:val="single" w:sz="4" w:space="0" w:color="auto"/>
            </w:tcBorders>
            <w:shd w:val="clear" w:color="auto" w:fill="auto"/>
            <w:noWrap/>
            <w:vAlign w:val="bottom"/>
            <w:hideMark/>
          </w:tcPr>
          <w:p w14:paraId="72DBFB6E" w14:textId="77777777" w:rsidR="00140C1B" w:rsidRPr="00140C1B" w:rsidRDefault="00140C1B" w:rsidP="00140C1B">
            <w:pPr>
              <w:spacing w:after="0" w:line="240" w:lineRule="auto"/>
              <w:rPr>
                <w:rFonts w:ascii="Calibri" w:eastAsia="Times New Roman" w:hAnsi="Calibri" w:cs="Calibri"/>
                <w:b/>
                <w:bCs/>
                <w:color w:val="000000"/>
                <w:lang w:val="es-CL" w:eastAsia="es-CL"/>
              </w:rPr>
            </w:pPr>
            <w:r w:rsidRPr="00140C1B">
              <w:rPr>
                <w:rFonts w:ascii="Calibri" w:eastAsia="Times New Roman" w:hAnsi="Calibri" w:cs="Calibri"/>
                <w:b/>
                <w:bCs/>
                <w:color w:val="000000"/>
                <w:lang w:val="es-CL" w:eastAsia="es-CL"/>
              </w:rPr>
              <w:t>JUL</w:t>
            </w:r>
          </w:p>
        </w:tc>
        <w:tc>
          <w:tcPr>
            <w:tcW w:w="540" w:type="dxa"/>
            <w:tcBorders>
              <w:top w:val="nil"/>
              <w:left w:val="nil"/>
              <w:bottom w:val="single" w:sz="4" w:space="0" w:color="auto"/>
              <w:right w:val="single" w:sz="4" w:space="0" w:color="auto"/>
            </w:tcBorders>
            <w:shd w:val="clear" w:color="auto" w:fill="auto"/>
            <w:noWrap/>
            <w:vAlign w:val="bottom"/>
            <w:hideMark/>
          </w:tcPr>
          <w:p w14:paraId="7C499C22" w14:textId="77777777" w:rsidR="00140C1B" w:rsidRPr="00140C1B" w:rsidRDefault="00140C1B" w:rsidP="00140C1B">
            <w:pPr>
              <w:spacing w:after="0" w:line="240" w:lineRule="auto"/>
              <w:rPr>
                <w:rFonts w:ascii="Calibri" w:eastAsia="Times New Roman" w:hAnsi="Calibri" w:cs="Calibri"/>
                <w:b/>
                <w:bCs/>
                <w:color w:val="000000"/>
                <w:lang w:val="es-CL" w:eastAsia="es-CL"/>
              </w:rPr>
            </w:pPr>
            <w:r w:rsidRPr="00140C1B">
              <w:rPr>
                <w:rFonts w:ascii="Calibri" w:eastAsia="Times New Roman" w:hAnsi="Calibri" w:cs="Calibri"/>
                <w:b/>
                <w:bCs/>
                <w:color w:val="000000"/>
                <w:lang w:val="es-CL" w:eastAsia="es-CL"/>
              </w:rPr>
              <w:t>AGO</w:t>
            </w:r>
          </w:p>
        </w:tc>
        <w:tc>
          <w:tcPr>
            <w:tcW w:w="557" w:type="dxa"/>
            <w:tcBorders>
              <w:top w:val="nil"/>
              <w:left w:val="nil"/>
              <w:bottom w:val="single" w:sz="4" w:space="0" w:color="auto"/>
              <w:right w:val="single" w:sz="4" w:space="0" w:color="auto"/>
            </w:tcBorders>
            <w:shd w:val="clear" w:color="auto" w:fill="auto"/>
            <w:noWrap/>
            <w:vAlign w:val="bottom"/>
            <w:hideMark/>
          </w:tcPr>
          <w:p w14:paraId="2EF7CEE5" w14:textId="77777777" w:rsidR="00140C1B" w:rsidRPr="00140C1B" w:rsidRDefault="00140C1B" w:rsidP="00140C1B">
            <w:pPr>
              <w:spacing w:after="0" w:line="240" w:lineRule="auto"/>
              <w:rPr>
                <w:rFonts w:ascii="Calibri" w:eastAsia="Times New Roman" w:hAnsi="Calibri" w:cs="Calibri"/>
                <w:b/>
                <w:bCs/>
                <w:color w:val="000000"/>
                <w:lang w:val="es-CL" w:eastAsia="es-CL"/>
              </w:rPr>
            </w:pPr>
            <w:r w:rsidRPr="00140C1B">
              <w:rPr>
                <w:rFonts w:ascii="Calibri" w:eastAsia="Times New Roman" w:hAnsi="Calibri" w:cs="Calibri"/>
                <w:b/>
                <w:bCs/>
                <w:color w:val="000000"/>
                <w:lang w:val="es-CL" w:eastAsia="es-CL"/>
              </w:rPr>
              <w:t>SEPT</w:t>
            </w:r>
          </w:p>
        </w:tc>
        <w:tc>
          <w:tcPr>
            <w:tcW w:w="482" w:type="dxa"/>
            <w:tcBorders>
              <w:top w:val="nil"/>
              <w:left w:val="nil"/>
              <w:bottom w:val="single" w:sz="4" w:space="0" w:color="auto"/>
              <w:right w:val="single" w:sz="4" w:space="0" w:color="auto"/>
            </w:tcBorders>
            <w:shd w:val="clear" w:color="auto" w:fill="auto"/>
            <w:noWrap/>
            <w:vAlign w:val="bottom"/>
            <w:hideMark/>
          </w:tcPr>
          <w:p w14:paraId="73C8FB7C" w14:textId="77777777" w:rsidR="00140C1B" w:rsidRPr="00140C1B" w:rsidRDefault="00140C1B" w:rsidP="00140C1B">
            <w:pPr>
              <w:spacing w:after="0" w:line="240" w:lineRule="auto"/>
              <w:rPr>
                <w:rFonts w:ascii="Calibri" w:eastAsia="Times New Roman" w:hAnsi="Calibri" w:cs="Calibri"/>
                <w:b/>
                <w:bCs/>
                <w:color w:val="000000"/>
                <w:lang w:val="es-CL" w:eastAsia="es-CL"/>
              </w:rPr>
            </w:pPr>
            <w:r w:rsidRPr="00140C1B">
              <w:rPr>
                <w:rFonts w:ascii="Calibri" w:eastAsia="Times New Roman" w:hAnsi="Calibri" w:cs="Calibri"/>
                <w:b/>
                <w:bCs/>
                <w:color w:val="000000"/>
                <w:lang w:val="es-CL" w:eastAsia="es-CL"/>
              </w:rPr>
              <w:t>OCT</w:t>
            </w:r>
          </w:p>
        </w:tc>
        <w:tc>
          <w:tcPr>
            <w:tcW w:w="541" w:type="dxa"/>
            <w:tcBorders>
              <w:top w:val="nil"/>
              <w:left w:val="nil"/>
              <w:bottom w:val="single" w:sz="4" w:space="0" w:color="auto"/>
              <w:right w:val="single" w:sz="4" w:space="0" w:color="auto"/>
            </w:tcBorders>
            <w:shd w:val="clear" w:color="auto" w:fill="auto"/>
            <w:noWrap/>
            <w:vAlign w:val="bottom"/>
            <w:hideMark/>
          </w:tcPr>
          <w:p w14:paraId="0064AB27" w14:textId="77777777" w:rsidR="00140C1B" w:rsidRPr="00140C1B" w:rsidRDefault="00140C1B" w:rsidP="00140C1B">
            <w:pPr>
              <w:spacing w:after="0" w:line="240" w:lineRule="auto"/>
              <w:rPr>
                <w:rFonts w:ascii="Calibri" w:eastAsia="Times New Roman" w:hAnsi="Calibri" w:cs="Calibri"/>
                <w:b/>
                <w:bCs/>
                <w:color w:val="000000"/>
                <w:lang w:val="es-CL" w:eastAsia="es-CL"/>
              </w:rPr>
            </w:pPr>
            <w:r w:rsidRPr="00140C1B">
              <w:rPr>
                <w:rFonts w:ascii="Calibri" w:eastAsia="Times New Roman" w:hAnsi="Calibri" w:cs="Calibri"/>
                <w:b/>
                <w:bCs/>
                <w:color w:val="000000"/>
                <w:lang w:val="es-CL" w:eastAsia="es-CL"/>
              </w:rPr>
              <w:t>NOV</w:t>
            </w:r>
          </w:p>
        </w:tc>
        <w:tc>
          <w:tcPr>
            <w:tcW w:w="742" w:type="dxa"/>
            <w:tcBorders>
              <w:top w:val="nil"/>
              <w:left w:val="nil"/>
              <w:bottom w:val="single" w:sz="4" w:space="0" w:color="auto"/>
              <w:right w:val="single" w:sz="4" w:space="0" w:color="auto"/>
            </w:tcBorders>
            <w:shd w:val="clear" w:color="auto" w:fill="auto"/>
            <w:noWrap/>
            <w:vAlign w:val="bottom"/>
            <w:hideMark/>
          </w:tcPr>
          <w:p w14:paraId="3106A83F" w14:textId="77777777" w:rsidR="00140C1B" w:rsidRPr="00140C1B" w:rsidRDefault="00140C1B" w:rsidP="00140C1B">
            <w:pPr>
              <w:spacing w:after="0" w:line="240" w:lineRule="auto"/>
              <w:rPr>
                <w:rFonts w:ascii="Calibri" w:eastAsia="Times New Roman" w:hAnsi="Calibri" w:cs="Calibri"/>
                <w:b/>
                <w:bCs/>
                <w:color w:val="000000"/>
                <w:lang w:val="es-CL" w:eastAsia="es-CL"/>
              </w:rPr>
            </w:pPr>
            <w:r w:rsidRPr="00140C1B">
              <w:rPr>
                <w:rFonts w:ascii="Calibri" w:eastAsia="Times New Roman" w:hAnsi="Calibri" w:cs="Calibri"/>
                <w:b/>
                <w:bCs/>
                <w:color w:val="000000"/>
                <w:lang w:val="es-CL" w:eastAsia="es-CL"/>
              </w:rPr>
              <w:t>DIC</w:t>
            </w:r>
          </w:p>
        </w:tc>
        <w:tc>
          <w:tcPr>
            <w:tcW w:w="742" w:type="dxa"/>
            <w:tcBorders>
              <w:top w:val="nil"/>
              <w:left w:val="nil"/>
              <w:bottom w:val="single" w:sz="4" w:space="0" w:color="auto"/>
              <w:right w:val="single" w:sz="4" w:space="0" w:color="auto"/>
            </w:tcBorders>
            <w:shd w:val="clear" w:color="auto" w:fill="auto"/>
            <w:noWrap/>
            <w:vAlign w:val="bottom"/>
            <w:hideMark/>
          </w:tcPr>
          <w:p w14:paraId="677151C0" w14:textId="77777777" w:rsidR="00140C1B" w:rsidRPr="00140C1B" w:rsidRDefault="00140C1B" w:rsidP="00140C1B">
            <w:pPr>
              <w:spacing w:after="0" w:line="240" w:lineRule="auto"/>
              <w:rPr>
                <w:rFonts w:ascii="Calibri" w:eastAsia="Times New Roman" w:hAnsi="Calibri" w:cs="Calibri"/>
                <w:b/>
                <w:bCs/>
                <w:color w:val="000000"/>
                <w:lang w:val="es-CL" w:eastAsia="es-CL"/>
              </w:rPr>
            </w:pPr>
            <w:r w:rsidRPr="00140C1B">
              <w:rPr>
                <w:rFonts w:ascii="Calibri" w:eastAsia="Times New Roman" w:hAnsi="Calibri" w:cs="Calibri"/>
                <w:b/>
                <w:bCs/>
                <w:color w:val="000000"/>
                <w:lang w:val="es-CL" w:eastAsia="es-CL"/>
              </w:rPr>
              <w:t>TOTAL</w:t>
            </w:r>
          </w:p>
        </w:tc>
      </w:tr>
      <w:tr w:rsidR="00140C1B" w:rsidRPr="00140C1B" w14:paraId="2AFDE1AF" w14:textId="77777777" w:rsidTr="00140C1B">
        <w:trPr>
          <w:trHeight w:val="290"/>
        </w:trPr>
        <w:tc>
          <w:tcPr>
            <w:tcW w:w="931" w:type="dxa"/>
            <w:tcBorders>
              <w:top w:val="nil"/>
              <w:left w:val="single" w:sz="4" w:space="0" w:color="auto"/>
              <w:bottom w:val="single" w:sz="4" w:space="0" w:color="auto"/>
              <w:right w:val="single" w:sz="4" w:space="0" w:color="auto"/>
            </w:tcBorders>
            <w:shd w:val="clear" w:color="auto" w:fill="auto"/>
            <w:noWrap/>
            <w:vAlign w:val="bottom"/>
            <w:hideMark/>
          </w:tcPr>
          <w:p w14:paraId="7B3C5980" w14:textId="77777777" w:rsidR="00140C1B" w:rsidRPr="00140C1B" w:rsidRDefault="00140C1B" w:rsidP="00140C1B">
            <w:pPr>
              <w:spacing w:after="0" w:line="240" w:lineRule="auto"/>
              <w:rPr>
                <w:rFonts w:ascii="Calibri" w:eastAsia="Times New Roman" w:hAnsi="Calibri" w:cs="Calibri"/>
                <w:b/>
                <w:bCs/>
                <w:color w:val="000000"/>
                <w:lang w:val="es-CL" w:eastAsia="es-CL"/>
              </w:rPr>
            </w:pPr>
            <w:r w:rsidRPr="00140C1B">
              <w:rPr>
                <w:rFonts w:ascii="Calibri" w:eastAsia="Times New Roman" w:hAnsi="Calibri" w:cs="Calibri"/>
                <w:b/>
                <w:bCs/>
                <w:color w:val="000000"/>
                <w:lang w:val="es-CL" w:eastAsia="es-CL"/>
              </w:rPr>
              <w:t>2017</w:t>
            </w:r>
          </w:p>
        </w:tc>
        <w:tc>
          <w:tcPr>
            <w:tcW w:w="612" w:type="dxa"/>
            <w:tcBorders>
              <w:top w:val="nil"/>
              <w:left w:val="nil"/>
              <w:bottom w:val="single" w:sz="4" w:space="0" w:color="auto"/>
              <w:right w:val="single" w:sz="4" w:space="0" w:color="auto"/>
            </w:tcBorders>
            <w:shd w:val="clear" w:color="auto" w:fill="auto"/>
            <w:noWrap/>
            <w:vAlign w:val="bottom"/>
            <w:hideMark/>
          </w:tcPr>
          <w:p w14:paraId="5542819B"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2</w:t>
            </w:r>
          </w:p>
        </w:tc>
        <w:tc>
          <w:tcPr>
            <w:tcW w:w="579" w:type="dxa"/>
            <w:tcBorders>
              <w:top w:val="nil"/>
              <w:left w:val="nil"/>
              <w:bottom w:val="single" w:sz="4" w:space="0" w:color="auto"/>
              <w:right w:val="single" w:sz="4" w:space="0" w:color="auto"/>
            </w:tcBorders>
            <w:shd w:val="clear" w:color="auto" w:fill="auto"/>
            <w:noWrap/>
            <w:vAlign w:val="bottom"/>
            <w:hideMark/>
          </w:tcPr>
          <w:p w14:paraId="7372F14B"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3</w:t>
            </w:r>
          </w:p>
        </w:tc>
        <w:tc>
          <w:tcPr>
            <w:tcW w:w="572" w:type="dxa"/>
            <w:tcBorders>
              <w:top w:val="nil"/>
              <w:left w:val="nil"/>
              <w:bottom w:val="single" w:sz="4" w:space="0" w:color="auto"/>
              <w:right w:val="single" w:sz="4" w:space="0" w:color="auto"/>
            </w:tcBorders>
            <w:shd w:val="clear" w:color="auto" w:fill="auto"/>
            <w:noWrap/>
            <w:vAlign w:val="bottom"/>
            <w:hideMark/>
          </w:tcPr>
          <w:p w14:paraId="1B9FD038"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12</w:t>
            </w:r>
          </w:p>
        </w:tc>
        <w:tc>
          <w:tcPr>
            <w:tcW w:w="490" w:type="dxa"/>
            <w:tcBorders>
              <w:top w:val="nil"/>
              <w:left w:val="nil"/>
              <w:bottom w:val="single" w:sz="4" w:space="0" w:color="auto"/>
              <w:right w:val="single" w:sz="4" w:space="0" w:color="auto"/>
            </w:tcBorders>
            <w:shd w:val="clear" w:color="auto" w:fill="auto"/>
            <w:noWrap/>
            <w:vAlign w:val="bottom"/>
            <w:hideMark/>
          </w:tcPr>
          <w:p w14:paraId="5D03C57D"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10</w:t>
            </w:r>
          </w:p>
        </w:tc>
        <w:tc>
          <w:tcPr>
            <w:tcW w:w="560" w:type="dxa"/>
            <w:tcBorders>
              <w:top w:val="nil"/>
              <w:left w:val="nil"/>
              <w:bottom w:val="single" w:sz="4" w:space="0" w:color="auto"/>
              <w:right w:val="single" w:sz="4" w:space="0" w:color="auto"/>
            </w:tcBorders>
            <w:shd w:val="clear" w:color="auto" w:fill="auto"/>
            <w:noWrap/>
            <w:vAlign w:val="bottom"/>
            <w:hideMark/>
          </w:tcPr>
          <w:p w14:paraId="74BC41BF"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9</w:t>
            </w:r>
          </w:p>
        </w:tc>
        <w:tc>
          <w:tcPr>
            <w:tcW w:w="467" w:type="dxa"/>
            <w:tcBorders>
              <w:top w:val="nil"/>
              <w:left w:val="nil"/>
              <w:bottom w:val="single" w:sz="4" w:space="0" w:color="auto"/>
              <w:right w:val="single" w:sz="4" w:space="0" w:color="auto"/>
            </w:tcBorders>
            <w:shd w:val="clear" w:color="auto" w:fill="auto"/>
            <w:noWrap/>
            <w:vAlign w:val="bottom"/>
            <w:hideMark/>
          </w:tcPr>
          <w:p w14:paraId="75332775"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16</w:t>
            </w:r>
          </w:p>
        </w:tc>
        <w:tc>
          <w:tcPr>
            <w:tcW w:w="405" w:type="dxa"/>
            <w:tcBorders>
              <w:top w:val="nil"/>
              <w:left w:val="nil"/>
              <w:bottom w:val="single" w:sz="4" w:space="0" w:color="auto"/>
              <w:right w:val="single" w:sz="4" w:space="0" w:color="auto"/>
            </w:tcBorders>
            <w:shd w:val="clear" w:color="auto" w:fill="auto"/>
            <w:noWrap/>
            <w:vAlign w:val="bottom"/>
            <w:hideMark/>
          </w:tcPr>
          <w:p w14:paraId="467DA312"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13</w:t>
            </w:r>
          </w:p>
        </w:tc>
        <w:tc>
          <w:tcPr>
            <w:tcW w:w="540" w:type="dxa"/>
            <w:tcBorders>
              <w:top w:val="nil"/>
              <w:left w:val="nil"/>
              <w:bottom w:val="single" w:sz="4" w:space="0" w:color="auto"/>
              <w:right w:val="single" w:sz="4" w:space="0" w:color="auto"/>
            </w:tcBorders>
            <w:shd w:val="clear" w:color="auto" w:fill="auto"/>
            <w:noWrap/>
            <w:vAlign w:val="bottom"/>
            <w:hideMark/>
          </w:tcPr>
          <w:p w14:paraId="5CE5D536"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8</w:t>
            </w:r>
          </w:p>
        </w:tc>
        <w:tc>
          <w:tcPr>
            <w:tcW w:w="557" w:type="dxa"/>
            <w:tcBorders>
              <w:top w:val="nil"/>
              <w:left w:val="nil"/>
              <w:bottom w:val="single" w:sz="4" w:space="0" w:color="auto"/>
              <w:right w:val="single" w:sz="4" w:space="0" w:color="auto"/>
            </w:tcBorders>
            <w:shd w:val="clear" w:color="auto" w:fill="auto"/>
            <w:noWrap/>
            <w:vAlign w:val="bottom"/>
            <w:hideMark/>
          </w:tcPr>
          <w:p w14:paraId="78315321"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1</w:t>
            </w:r>
          </w:p>
        </w:tc>
        <w:tc>
          <w:tcPr>
            <w:tcW w:w="482" w:type="dxa"/>
            <w:tcBorders>
              <w:top w:val="nil"/>
              <w:left w:val="nil"/>
              <w:bottom w:val="single" w:sz="4" w:space="0" w:color="auto"/>
              <w:right w:val="single" w:sz="4" w:space="0" w:color="auto"/>
            </w:tcBorders>
            <w:shd w:val="clear" w:color="auto" w:fill="auto"/>
            <w:noWrap/>
            <w:vAlign w:val="bottom"/>
            <w:hideMark/>
          </w:tcPr>
          <w:p w14:paraId="174F0304"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9</w:t>
            </w:r>
          </w:p>
        </w:tc>
        <w:tc>
          <w:tcPr>
            <w:tcW w:w="541" w:type="dxa"/>
            <w:tcBorders>
              <w:top w:val="nil"/>
              <w:left w:val="nil"/>
              <w:bottom w:val="single" w:sz="4" w:space="0" w:color="auto"/>
              <w:right w:val="single" w:sz="4" w:space="0" w:color="auto"/>
            </w:tcBorders>
            <w:shd w:val="clear" w:color="auto" w:fill="auto"/>
            <w:noWrap/>
            <w:vAlign w:val="bottom"/>
            <w:hideMark/>
          </w:tcPr>
          <w:p w14:paraId="4D3364D4"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6</w:t>
            </w:r>
          </w:p>
        </w:tc>
        <w:tc>
          <w:tcPr>
            <w:tcW w:w="742" w:type="dxa"/>
            <w:tcBorders>
              <w:top w:val="nil"/>
              <w:left w:val="nil"/>
              <w:bottom w:val="single" w:sz="4" w:space="0" w:color="auto"/>
              <w:right w:val="single" w:sz="4" w:space="0" w:color="auto"/>
            </w:tcBorders>
            <w:shd w:val="clear" w:color="auto" w:fill="auto"/>
            <w:noWrap/>
            <w:vAlign w:val="bottom"/>
            <w:hideMark/>
          </w:tcPr>
          <w:p w14:paraId="47AFF195"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3</w:t>
            </w:r>
          </w:p>
        </w:tc>
        <w:tc>
          <w:tcPr>
            <w:tcW w:w="742" w:type="dxa"/>
            <w:tcBorders>
              <w:top w:val="nil"/>
              <w:left w:val="nil"/>
              <w:bottom w:val="single" w:sz="4" w:space="0" w:color="auto"/>
              <w:right w:val="single" w:sz="4" w:space="0" w:color="auto"/>
            </w:tcBorders>
            <w:shd w:val="clear" w:color="auto" w:fill="auto"/>
            <w:noWrap/>
            <w:vAlign w:val="bottom"/>
            <w:hideMark/>
          </w:tcPr>
          <w:p w14:paraId="43D3AF6E"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92</w:t>
            </w:r>
          </w:p>
        </w:tc>
      </w:tr>
      <w:tr w:rsidR="00140C1B" w:rsidRPr="00140C1B" w14:paraId="364883CC" w14:textId="77777777" w:rsidTr="00140C1B">
        <w:trPr>
          <w:trHeight w:val="290"/>
        </w:trPr>
        <w:tc>
          <w:tcPr>
            <w:tcW w:w="931" w:type="dxa"/>
            <w:tcBorders>
              <w:top w:val="nil"/>
              <w:left w:val="single" w:sz="4" w:space="0" w:color="auto"/>
              <w:bottom w:val="single" w:sz="4" w:space="0" w:color="auto"/>
              <w:right w:val="single" w:sz="4" w:space="0" w:color="auto"/>
            </w:tcBorders>
            <w:shd w:val="clear" w:color="auto" w:fill="auto"/>
            <w:noWrap/>
            <w:vAlign w:val="bottom"/>
            <w:hideMark/>
          </w:tcPr>
          <w:p w14:paraId="68C7BE6E" w14:textId="77777777" w:rsidR="00140C1B" w:rsidRPr="00140C1B" w:rsidRDefault="00140C1B" w:rsidP="00140C1B">
            <w:pPr>
              <w:spacing w:after="0" w:line="240" w:lineRule="auto"/>
              <w:rPr>
                <w:rFonts w:ascii="Calibri" w:eastAsia="Times New Roman" w:hAnsi="Calibri" w:cs="Calibri"/>
                <w:b/>
                <w:bCs/>
                <w:color w:val="000000"/>
                <w:lang w:val="es-CL" w:eastAsia="es-CL"/>
              </w:rPr>
            </w:pPr>
            <w:r w:rsidRPr="00140C1B">
              <w:rPr>
                <w:rFonts w:ascii="Calibri" w:eastAsia="Times New Roman" w:hAnsi="Calibri" w:cs="Calibri"/>
                <w:b/>
                <w:bCs/>
                <w:color w:val="000000"/>
                <w:lang w:val="es-CL" w:eastAsia="es-CL"/>
              </w:rPr>
              <w:t>2018</w:t>
            </w:r>
          </w:p>
        </w:tc>
        <w:tc>
          <w:tcPr>
            <w:tcW w:w="612" w:type="dxa"/>
            <w:tcBorders>
              <w:top w:val="nil"/>
              <w:left w:val="nil"/>
              <w:bottom w:val="single" w:sz="4" w:space="0" w:color="auto"/>
              <w:right w:val="single" w:sz="4" w:space="0" w:color="auto"/>
            </w:tcBorders>
            <w:shd w:val="clear" w:color="auto" w:fill="auto"/>
            <w:noWrap/>
            <w:vAlign w:val="bottom"/>
            <w:hideMark/>
          </w:tcPr>
          <w:p w14:paraId="51E16338"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7</w:t>
            </w:r>
          </w:p>
        </w:tc>
        <w:tc>
          <w:tcPr>
            <w:tcW w:w="579" w:type="dxa"/>
            <w:tcBorders>
              <w:top w:val="nil"/>
              <w:left w:val="nil"/>
              <w:bottom w:val="single" w:sz="4" w:space="0" w:color="auto"/>
              <w:right w:val="single" w:sz="4" w:space="0" w:color="auto"/>
            </w:tcBorders>
            <w:shd w:val="clear" w:color="auto" w:fill="auto"/>
            <w:noWrap/>
            <w:vAlign w:val="bottom"/>
            <w:hideMark/>
          </w:tcPr>
          <w:p w14:paraId="4EA82C57"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6</w:t>
            </w:r>
          </w:p>
        </w:tc>
        <w:tc>
          <w:tcPr>
            <w:tcW w:w="572" w:type="dxa"/>
            <w:tcBorders>
              <w:top w:val="nil"/>
              <w:left w:val="nil"/>
              <w:bottom w:val="single" w:sz="4" w:space="0" w:color="auto"/>
              <w:right w:val="single" w:sz="4" w:space="0" w:color="auto"/>
            </w:tcBorders>
            <w:shd w:val="clear" w:color="auto" w:fill="auto"/>
            <w:noWrap/>
            <w:vAlign w:val="bottom"/>
            <w:hideMark/>
          </w:tcPr>
          <w:p w14:paraId="24B9ED02"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6</w:t>
            </w:r>
          </w:p>
        </w:tc>
        <w:tc>
          <w:tcPr>
            <w:tcW w:w="490" w:type="dxa"/>
            <w:tcBorders>
              <w:top w:val="nil"/>
              <w:left w:val="nil"/>
              <w:bottom w:val="single" w:sz="4" w:space="0" w:color="auto"/>
              <w:right w:val="single" w:sz="4" w:space="0" w:color="auto"/>
            </w:tcBorders>
            <w:shd w:val="clear" w:color="auto" w:fill="auto"/>
            <w:noWrap/>
            <w:vAlign w:val="bottom"/>
            <w:hideMark/>
          </w:tcPr>
          <w:p w14:paraId="0BC632AE"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5</w:t>
            </w:r>
          </w:p>
        </w:tc>
        <w:tc>
          <w:tcPr>
            <w:tcW w:w="560" w:type="dxa"/>
            <w:tcBorders>
              <w:top w:val="nil"/>
              <w:left w:val="nil"/>
              <w:bottom w:val="single" w:sz="4" w:space="0" w:color="auto"/>
              <w:right w:val="single" w:sz="4" w:space="0" w:color="auto"/>
            </w:tcBorders>
            <w:shd w:val="clear" w:color="auto" w:fill="auto"/>
            <w:noWrap/>
            <w:vAlign w:val="bottom"/>
            <w:hideMark/>
          </w:tcPr>
          <w:p w14:paraId="4D930597"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3</w:t>
            </w:r>
          </w:p>
        </w:tc>
        <w:tc>
          <w:tcPr>
            <w:tcW w:w="467" w:type="dxa"/>
            <w:tcBorders>
              <w:top w:val="nil"/>
              <w:left w:val="nil"/>
              <w:bottom w:val="single" w:sz="4" w:space="0" w:color="auto"/>
              <w:right w:val="single" w:sz="4" w:space="0" w:color="auto"/>
            </w:tcBorders>
            <w:shd w:val="clear" w:color="auto" w:fill="auto"/>
            <w:noWrap/>
            <w:vAlign w:val="bottom"/>
            <w:hideMark/>
          </w:tcPr>
          <w:p w14:paraId="1C4A5D88"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27</w:t>
            </w:r>
          </w:p>
        </w:tc>
        <w:tc>
          <w:tcPr>
            <w:tcW w:w="405" w:type="dxa"/>
            <w:tcBorders>
              <w:top w:val="nil"/>
              <w:left w:val="nil"/>
              <w:bottom w:val="single" w:sz="4" w:space="0" w:color="auto"/>
              <w:right w:val="single" w:sz="4" w:space="0" w:color="auto"/>
            </w:tcBorders>
            <w:shd w:val="clear" w:color="auto" w:fill="auto"/>
            <w:noWrap/>
            <w:vAlign w:val="bottom"/>
            <w:hideMark/>
          </w:tcPr>
          <w:p w14:paraId="6BF2DE8E"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8</w:t>
            </w:r>
          </w:p>
        </w:tc>
        <w:tc>
          <w:tcPr>
            <w:tcW w:w="540" w:type="dxa"/>
            <w:tcBorders>
              <w:top w:val="nil"/>
              <w:left w:val="nil"/>
              <w:bottom w:val="single" w:sz="4" w:space="0" w:color="auto"/>
              <w:right w:val="single" w:sz="4" w:space="0" w:color="auto"/>
            </w:tcBorders>
            <w:shd w:val="clear" w:color="auto" w:fill="auto"/>
            <w:noWrap/>
            <w:vAlign w:val="bottom"/>
            <w:hideMark/>
          </w:tcPr>
          <w:p w14:paraId="5F50D79C"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2</w:t>
            </w:r>
          </w:p>
        </w:tc>
        <w:tc>
          <w:tcPr>
            <w:tcW w:w="557" w:type="dxa"/>
            <w:tcBorders>
              <w:top w:val="nil"/>
              <w:left w:val="nil"/>
              <w:bottom w:val="single" w:sz="4" w:space="0" w:color="auto"/>
              <w:right w:val="single" w:sz="4" w:space="0" w:color="auto"/>
            </w:tcBorders>
            <w:shd w:val="clear" w:color="auto" w:fill="auto"/>
            <w:noWrap/>
            <w:vAlign w:val="bottom"/>
            <w:hideMark/>
          </w:tcPr>
          <w:p w14:paraId="3B6C5669"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7</w:t>
            </w:r>
          </w:p>
        </w:tc>
        <w:tc>
          <w:tcPr>
            <w:tcW w:w="482" w:type="dxa"/>
            <w:tcBorders>
              <w:top w:val="nil"/>
              <w:left w:val="nil"/>
              <w:bottom w:val="single" w:sz="4" w:space="0" w:color="auto"/>
              <w:right w:val="single" w:sz="4" w:space="0" w:color="auto"/>
            </w:tcBorders>
            <w:shd w:val="clear" w:color="auto" w:fill="auto"/>
            <w:noWrap/>
            <w:vAlign w:val="bottom"/>
            <w:hideMark/>
          </w:tcPr>
          <w:p w14:paraId="463BD2B6"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16</w:t>
            </w:r>
          </w:p>
        </w:tc>
        <w:tc>
          <w:tcPr>
            <w:tcW w:w="541" w:type="dxa"/>
            <w:tcBorders>
              <w:top w:val="nil"/>
              <w:left w:val="nil"/>
              <w:bottom w:val="single" w:sz="4" w:space="0" w:color="auto"/>
              <w:right w:val="single" w:sz="4" w:space="0" w:color="auto"/>
            </w:tcBorders>
            <w:shd w:val="clear" w:color="auto" w:fill="auto"/>
            <w:noWrap/>
            <w:vAlign w:val="bottom"/>
            <w:hideMark/>
          </w:tcPr>
          <w:p w14:paraId="000F5E6C"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7</w:t>
            </w:r>
          </w:p>
        </w:tc>
        <w:tc>
          <w:tcPr>
            <w:tcW w:w="742" w:type="dxa"/>
            <w:tcBorders>
              <w:top w:val="nil"/>
              <w:left w:val="nil"/>
              <w:bottom w:val="single" w:sz="4" w:space="0" w:color="auto"/>
              <w:right w:val="single" w:sz="4" w:space="0" w:color="auto"/>
            </w:tcBorders>
            <w:shd w:val="clear" w:color="auto" w:fill="auto"/>
            <w:noWrap/>
            <w:vAlign w:val="bottom"/>
            <w:hideMark/>
          </w:tcPr>
          <w:p w14:paraId="68A60197"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17</w:t>
            </w:r>
          </w:p>
        </w:tc>
        <w:tc>
          <w:tcPr>
            <w:tcW w:w="742" w:type="dxa"/>
            <w:tcBorders>
              <w:top w:val="nil"/>
              <w:left w:val="nil"/>
              <w:bottom w:val="single" w:sz="4" w:space="0" w:color="auto"/>
              <w:right w:val="single" w:sz="4" w:space="0" w:color="auto"/>
            </w:tcBorders>
            <w:shd w:val="clear" w:color="auto" w:fill="auto"/>
            <w:noWrap/>
            <w:vAlign w:val="bottom"/>
            <w:hideMark/>
          </w:tcPr>
          <w:p w14:paraId="4397EC14"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111</w:t>
            </w:r>
          </w:p>
        </w:tc>
      </w:tr>
      <w:tr w:rsidR="00140C1B" w:rsidRPr="00140C1B" w14:paraId="04D48D12" w14:textId="77777777" w:rsidTr="00140C1B">
        <w:trPr>
          <w:trHeight w:val="290"/>
        </w:trPr>
        <w:tc>
          <w:tcPr>
            <w:tcW w:w="931" w:type="dxa"/>
            <w:tcBorders>
              <w:top w:val="nil"/>
              <w:left w:val="single" w:sz="4" w:space="0" w:color="auto"/>
              <w:bottom w:val="single" w:sz="4" w:space="0" w:color="auto"/>
              <w:right w:val="single" w:sz="4" w:space="0" w:color="auto"/>
            </w:tcBorders>
            <w:shd w:val="clear" w:color="auto" w:fill="auto"/>
            <w:noWrap/>
            <w:vAlign w:val="bottom"/>
            <w:hideMark/>
          </w:tcPr>
          <w:p w14:paraId="16F4FC5C" w14:textId="77777777" w:rsidR="00140C1B" w:rsidRPr="00140C1B" w:rsidRDefault="00140C1B" w:rsidP="00140C1B">
            <w:pPr>
              <w:spacing w:after="0" w:line="240" w:lineRule="auto"/>
              <w:rPr>
                <w:rFonts w:ascii="Calibri" w:eastAsia="Times New Roman" w:hAnsi="Calibri" w:cs="Calibri"/>
                <w:b/>
                <w:bCs/>
                <w:color w:val="000000"/>
                <w:lang w:val="es-CL" w:eastAsia="es-CL"/>
              </w:rPr>
            </w:pPr>
            <w:r w:rsidRPr="00140C1B">
              <w:rPr>
                <w:rFonts w:ascii="Calibri" w:eastAsia="Times New Roman" w:hAnsi="Calibri" w:cs="Calibri"/>
                <w:b/>
                <w:bCs/>
                <w:color w:val="000000"/>
                <w:lang w:val="es-CL" w:eastAsia="es-CL"/>
              </w:rPr>
              <w:t>2019</w:t>
            </w:r>
          </w:p>
        </w:tc>
        <w:tc>
          <w:tcPr>
            <w:tcW w:w="612" w:type="dxa"/>
            <w:tcBorders>
              <w:top w:val="nil"/>
              <w:left w:val="nil"/>
              <w:bottom w:val="single" w:sz="4" w:space="0" w:color="auto"/>
              <w:right w:val="single" w:sz="4" w:space="0" w:color="auto"/>
            </w:tcBorders>
            <w:shd w:val="clear" w:color="auto" w:fill="auto"/>
            <w:noWrap/>
            <w:vAlign w:val="bottom"/>
            <w:hideMark/>
          </w:tcPr>
          <w:p w14:paraId="4F820154"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16</w:t>
            </w:r>
          </w:p>
        </w:tc>
        <w:tc>
          <w:tcPr>
            <w:tcW w:w="579" w:type="dxa"/>
            <w:tcBorders>
              <w:top w:val="nil"/>
              <w:left w:val="nil"/>
              <w:bottom w:val="single" w:sz="4" w:space="0" w:color="auto"/>
              <w:right w:val="single" w:sz="4" w:space="0" w:color="auto"/>
            </w:tcBorders>
            <w:shd w:val="clear" w:color="auto" w:fill="auto"/>
            <w:noWrap/>
            <w:vAlign w:val="bottom"/>
            <w:hideMark/>
          </w:tcPr>
          <w:p w14:paraId="4979DE4A"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8</w:t>
            </w:r>
          </w:p>
        </w:tc>
        <w:tc>
          <w:tcPr>
            <w:tcW w:w="572" w:type="dxa"/>
            <w:tcBorders>
              <w:top w:val="nil"/>
              <w:left w:val="nil"/>
              <w:bottom w:val="single" w:sz="4" w:space="0" w:color="auto"/>
              <w:right w:val="single" w:sz="4" w:space="0" w:color="auto"/>
            </w:tcBorders>
            <w:shd w:val="clear" w:color="auto" w:fill="auto"/>
            <w:noWrap/>
            <w:vAlign w:val="bottom"/>
            <w:hideMark/>
          </w:tcPr>
          <w:p w14:paraId="63519080"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16</w:t>
            </w:r>
          </w:p>
        </w:tc>
        <w:tc>
          <w:tcPr>
            <w:tcW w:w="490" w:type="dxa"/>
            <w:tcBorders>
              <w:top w:val="nil"/>
              <w:left w:val="nil"/>
              <w:bottom w:val="single" w:sz="4" w:space="0" w:color="auto"/>
              <w:right w:val="single" w:sz="4" w:space="0" w:color="auto"/>
            </w:tcBorders>
            <w:shd w:val="clear" w:color="auto" w:fill="auto"/>
            <w:noWrap/>
            <w:vAlign w:val="bottom"/>
            <w:hideMark/>
          </w:tcPr>
          <w:p w14:paraId="4B21739D"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13</w:t>
            </w:r>
          </w:p>
        </w:tc>
        <w:tc>
          <w:tcPr>
            <w:tcW w:w="560" w:type="dxa"/>
            <w:tcBorders>
              <w:top w:val="nil"/>
              <w:left w:val="nil"/>
              <w:bottom w:val="single" w:sz="4" w:space="0" w:color="auto"/>
              <w:right w:val="single" w:sz="4" w:space="0" w:color="auto"/>
            </w:tcBorders>
            <w:shd w:val="clear" w:color="auto" w:fill="auto"/>
            <w:noWrap/>
            <w:vAlign w:val="bottom"/>
            <w:hideMark/>
          </w:tcPr>
          <w:p w14:paraId="5D5D2434"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14</w:t>
            </w:r>
          </w:p>
        </w:tc>
        <w:tc>
          <w:tcPr>
            <w:tcW w:w="467" w:type="dxa"/>
            <w:tcBorders>
              <w:top w:val="nil"/>
              <w:left w:val="nil"/>
              <w:bottom w:val="single" w:sz="4" w:space="0" w:color="auto"/>
              <w:right w:val="single" w:sz="4" w:space="0" w:color="auto"/>
            </w:tcBorders>
            <w:shd w:val="clear" w:color="auto" w:fill="auto"/>
            <w:noWrap/>
            <w:vAlign w:val="bottom"/>
            <w:hideMark/>
          </w:tcPr>
          <w:p w14:paraId="5942B462"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9</w:t>
            </w:r>
          </w:p>
        </w:tc>
        <w:tc>
          <w:tcPr>
            <w:tcW w:w="405" w:type="dxa"/>
            <w:tcBorders>
              <w:top w:val="nil"/>
              <w:left w:val="nil"/>
              <w:bottom w:val="single" w:sz="4" w:space="0" w:color="auto"/>
              <w:right w:val="single" w:sz="4" w:space="0" w:color="auto"/>
            </w:tcBorders>
            <w:shd w:val="clear" w:color="auto" w:fill="auto"/>
            <w:noWrap/>
            <w:vAlign w:val="bottom"/>
            <w:hideMark/>
          </w:tcPr>
          <w:p w14:paraId="6F0EF71B"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4</w:t>
            </w:r>
          </w:p>
        </w:tc>
        <w:tc>
          <w:tcPr>
            <w:tcW w:w="540" w:type="dxa"/>
            <w:tcBorders>
              <w:top w:val="nil"/>
              <w:left w:val="nil"/>
              <w:bottom w:val="single" w:sz="4" w:space="0" w:color="auto"/>
              <w:right w:val="single" w:sz="4" w:space="0" w:color="auto"/>
            </w:tcBorders>
            <w:shd w:val="clear" w:color="auto" w:fill="auto"/>
            <w:noWrap/>
            <w:vAlign w:val="bottom"/>
            <w:hideMark/>
          </w:tcPr>
          <w:p w14:paraId="2C2AA90B"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2</w:t>
            </w:r>
          </w:p>
        </w:tc>
        <w:tc>
          <w:tcPr>
            <w:tcW w:w="557" w:type="dxa"/>
            <w:tcBorders>
              <w:top w:val="nil"/>
              <w:left w:val="nil"/>
              <w:bottom w:val="single" w:sz="4" w:space="0" w:color="auto"/>
              <w:right w:val="single" w:sz="4" w:space="0" w:color="auto"/>
            </w:tcBorders>
            <w:shd w:val="clear" w:color="auto" w:fill="auto"/>
            <w:noWrap/>
            <w:vAlign w:val="bottom"/>
            <w:hideMark/>
          </w:tcPr>
          <w:p w14:paraId="7BA3C390"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7</w:t>
            </w:r>
          </w:p>
        </w:tc>
        <w:tc>
          <w:tcPr>
            <w:tcW w:w="482" w:type="dxa"/>
            <w:tcBorders>
              <w:top w:val="nil"/>
              <w:left w:val="nil"/>
              <w:bottom w:val="single" w:sz="4" w:space="0" w:color="auto"/>
              <w:right w:val="single" w:sz="4" w:space="0" w:color="auto"/>
            </w:tcBorders>
            <w:shd w:val="clear" w:color="auto" w:fill="auto"/>
            <w:noWrap/>
            <w:vAlign w:val="bottom"/>
            <w:hideMark/>
          </w:tcPr>
          <w:p w14:paraId="549270D5"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2</w:t>
            </w:r>
          </w:p>
        </w:tc>
        <w:tc>
          <w:tcPr>
            <w:tcW w:w="541" w:type="dxa"/>
            <w:tcBorders>
              <w:top w:val="nil"/>
              <w:left w:val="nil"/>
              <w:bottom w:val="single" w:sz="4" w:space="0" w:color="auto"/>
              <w:right w:val="single" w:sz="4" w:space="0" w:color="auto"/>
            </w:tcBorders>
            <w:shd w:val="clear" w:color="auto" w:fill="auto"/>
            <w:noWrap/>
            <w:vAlign w:val="bottom"/>
            <w:hideMark/>
          </w:tcPr>
          <w:p w14:paraId="10FF8F99"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1</w:t>
            </w:r>
          </w:p>
        </w:tc>
        <w:tc>
          <w:tcPr>
            <w:tcW w:w="742" w:type="dxa"/>
            <w:tcBorders>
              <w:top w:val="nil"/>
              <w:left w:val="nil"/>
              <w:bottom w:val="single" w:sz="4" w:space="0" w:color="auto"/>
              <w:right w:val="single" w:sz="4" w:space="0" w:color="auto"/>
            </w:tcBorders>
            <w:shd w:val="clear" w:color="auto" w:fill="auto"/>
            <w:noWrap/>
            <w:vAlign w:val="bottom"/>
            <w:hideMark/>
          </w:tcPr>
          <w:p w14:paraId="3734897E"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6</w:t>
            </w:r>
          </w:p>
        </w:tc>
        <w:tc>
          <w:tcPr>
            <w:tcW w:w="742" w:type="dxa"/>
            <w:tcBorders>
              <w:top w:val="nil"/>
              <w:left w:val="nil"/>
              <w:bottom w:val="single" w:sz="4" w:space="0" w:color="auto"/>
              <w:right w:val="single" w:sz="4" w:space="0" w:color="auto"/>
            </w:tcBorders>
            <w:shd w:val="clear" w:color="auto" w:fill="auto"/>
            <w:noWrap/>
            <w:vAlign w:val="bottom"/>
            <w:hideMark/>
          </w:tcPr>
          <w:p w14:paraId="758B875A"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98</w:t>
            </w:r>
          </w:p>
        </w:tc>
      </w:tr>
      <w:tr w:rsidR="00140C1B" w:rsidRPr="00140C1B" w14:paraId="2815E538" w14:textId="77777777" w:rsidTr="00140C1B">
        <w:trPr>
          <w:trHeight w:val="290"/>
        </w:trPr>
        <w:tc>
          <w:tcPr>
            <w:tcW w:w="931" w:type="dxa"/>
            <w:tcBorders>
              <w:top w:val="nil"/>
              <w:left w:val="single" w:sz="4" w:space="0" w:color="auto"/>
              <w:bottom w:val="single" w:sz="4" w:space="0" w:color="auto"/>
              <w:right w:val="single" w:sz="4" w:space="0" w:color="auto"/>
            </w:tcBorders>
            <w:shd w:val="clear" w:color="auto" w:fill="auto"/>
            <w:noWrap/>
            <w:vAlign w:val="bottom"/>
            <w:hideMark/>
          </w:tcPr>
          <w:p w14:paraId="6934AB4D" w14:textId="77777777" w:rsidR="00140C1B" w:rsidRPr="00140C1B" w:rsidRDefault="00140C1B" w:rsidP="00140C1B">
            <w:pPr>
              <w:spacing w:after="0" w:line="240" w:lineRule="auto"/>
              <w:rPr>
                <w:rFonts w:ascii="Calibri" w:eastAsia="Times New Roman" w:hAnsi="Calibri" w:cs="Calibri"/>
                <w:b/>
                <w:bCs/>
                <w:color w:val="000000"/>
                <w:lang w:val="es-CL" w:eastAsia="es-CL"/>
              </w:rPr>
            </w:pPr>
            <w:r w:rsidRPr="00140C1B">
              <w:rPr>
                <w:rFonts w:ascii="Calibri" w:eastAsia="Times New Roman" w:hAnsi="Calibri" w:cs="Calibri"/>
                <w:b/>
                <w:bCs/>
                <w:color w:val="000000"/>
                <w:lang w:val="es-CL" w:eastAsia="es-CL"/>
              </w:rPr>
              <w:t>2020</w:t>
            </w:r>
          </w:p>
        </w:tc>
        <w:tc>
          <w:tcPr>
            <w:tcW w:w="612" w:type="dxa"/>
            <w:tcBorders>
              <w:top w:val="nil"/>
              <w:left w:val="nil"/>
              <w:bottom w:val="single" w:sz="4" w:space="0" w:color="auto"/>
              <w:right w:val="single" w:sz="4" w:space="0" w:color="auto"/>
            </w:tcBorders>
            <w:shd w:val="clear" w:color="auto" w:fill="auto"/>
            <w:noWrap/>
            <w:vAlign w:val="bottom"/>
            <w:hideMark/>
          </w:tcPr>
          <w:p w14:paraId="249C98EB"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6</w:t>
            </w:r>
          </w:p>
        </w:tc>
        <w:tc>
          <w:tcPr>
            <w:tcW w:w="579" w:type="dxa"/>
            <w:tcBorders>
              <w:top w:val="nil"/>
              <w:left w:val="nil"/>
              <w:bottom w:val="single" w:sz="4" w:space="0" w:color="auto"/>
              <w:right w:val="single" w:sz="4" w:space="0" w:color="auto"/>
            </w:tcBorders>
            <w:shd w:val="clear" w:color="auto" w:fill="auto"/>
            <w:noWrap/>
            <w:vAlign w:val="bottom"/>
            <w:hideMark/>
          </w:tcPr>
          <w:p w14:paraId="26A33116"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11</w:t>
            </w:r>
          </w:p>
        </w:tc>
        <w:tc>
          <w:tcPr>
            <w:tcW w:w="572" w:type="dxa"/>
            <w:tcBorders>
              <w:top w:val="nil"/>
              <w:left w:val="nil"/>
              <w:bottom w:val="single" w:sz="4" w:space="0" w:color="auto"/>
              <w:right w:val="single" w:sz="4" w:space="0" w:color="auto"/>
            </w:tcBorders>
            <w:shd w:val="clear" w:color="auto" w:fill="auto"/>
            <w:noWrap/>
            <w:vAlign w:val="bottom"/>
            <w:hideMark/>
          </w:tcPr>
          <w:p w14:paraId="5D9ED7EE"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9</w:t>
            </w:r>
          </w:p>
        </w:tc>
        <w:tc>
          <w:tcPr>
            <w:tcW w:w="490" w:type="dxa"/>
            <w:tcBorders>
              <w:top w:val="nil"/>
              <w:left w:val="nil"/>
              <w:bottom w:val="single" w:sz="4" w:space="0" w:color="auto"/>
              <w:right w:val="single" w:sz="4" w:space="0" w:color="auto"/>
            </w:tcBorders>
            <w:shd w:val="clear" w:color="auto" w:fill="auto"/>
            <w:noWrap/>
            <w:vAlign w:val="bottom"/>
            <w:hideMark/>
          </w:tcPr>
          <w:p w14:paraId="31CEB57B"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3</w:t>
            </w:r>
          </w:p>
        </w:tc>
        <w:tc>
          <w:tcPr>
            <w:tcW w:w="560" w:type="dxa"/>
            <w:tcBorders>
              <w:top w:val="nil"/>
              <w:left w:val="nil"/>
              <w:bottom w:val="single" w:sz="4" w:space="0" w:color="auto"/>
              <w:right w:val="single" w:sz="4" w:space="0" w:color="auto"/>
            </w:tcBorders>
            <w:shd w:val="clear" w:color="auto" w:fill="auto"/>
            <w:noWrap/>
            <w:vAlign w:val="bottom"/>
            <w:hideMark/>
          </w:tcPr>
          <w:p w14:paraId="6214F85D"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10</w:t>
            </w:r>
          </w:p>
        </w:tc>
        <w:tc>
          <w:tcPr>
            <w:tcW w:w="467" w:type="dxa"/>
            <w:tcBorders>
              <w:top w:val="nil"/>
              <w:left w:val="nil"/>
              <w:bottom w:val="single" w:sz="4" w:space="0" w:color="auto"/>
              <w:right w:val="single" w:sz="4" w:space="0" w:color="auto"/>
            </w:tcBorders>
            <w:shd w:val="clear" w:color="auto" w:fill="auto"/>
            <w:noWrap/>
            <w:vAlign w:val="bottom"/>
            <w:hideMark/>
          </w:tcPr>
          <w:p w14:paraId="5988E8F7"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10</w:t>
            </w:r>
          </w:p>
        </w:tc>
        <w:tc>
          <w:tcPr>
            <w:tcW w:w="405" w:type="dxa"/>
            <w:tcBorders>
              <w:top w:val="nil"/>
              <w:left w:val="nil"/>
              <w:bottom w:val="single" w:sz="4" w:space="0" w:color="auto"/>
              <w:right w:val="single" w:sz="4" w:space="0" w:color="auto"/>
            </w:tcBorders>
            <w:shd w:val="clear" w:color="auto" w:fill="auto"/>
            <w:noWrap/>
            <w:vAlign w:val="bottom"/>
            <w:hideMark/>
          </w:tcPr>
          <w:p w14:paraId="745E3C1F"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12</w:t>
            </w:r>
          </w:p>
        </w:tc>
        <w:tc>
          <w:tcPr>
            <w:tcW w:w="540" w:type="dxa"/>
            <w:tcBorders>
              <w:top w:val="nil"/>
              <w:left w:val="nil"/>
              <w:bottom w:val="single" w:sz="4" w:space="0" w:color="auto"/>
              <w:right w:val="single" w:sz="4" w:space="0" w:color="auto"/>
            </w:tcBorders>
            <w:shd w:val="clear" w:color="auto" w:fill="auto"/>
            <w:noWrap/>
            <w:vAlign w:val="bottom"/>
            <w:hideMark/>
          </w:tcPr>
          <w:p w14:paraId="5E355CC8"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36</w:t>
            </w:r>
          </w:p>
        </w:tc>
        <w:tc>
          <w:tcPr>
            <w:tcW w:w="557" w:type="dxa"/>
            <w:tcBorders>
              <w:top w:val="nil"/>
              <w:left w:val="nil"/>
              <w:bottom w:val="single" w:sz="4" w:space="0" w:color="auto"/>
              <w:right w:val="single" w:sz="4" w:space="0" w:color="auto"/>
            </w:tcBorders>
            <w:shd w:val="clear" w:color="auto" w:fill="auto"/>
            <w:noWrap/>
            <w:vAlign w:val="bottom"/>
            <w:hideMark/>
          </w:tcPr>
          <w:p w14:paraId="403557AC"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6</w:t>
            </w:r>
          </w:p>
        </w:tc>
        <w:tc>
          <w:tcPr>
            <w:tcW w:w="482" w:type="dxa"/>
            <w:tcBorders>
              <w:top w:val="nil"/>
              <w:left w:val="nil"/>
              <w:bottom w:val="single" w:sz="4" w:space="0" w:color="auto"/>
              <w:right w:val="single" w:sz="4" w:space="0" w:color="auto"/>
            </w:tcBorders>
            <w:shd w:val="clear" w:color="auto" w:fill="auto"/>
            <w:noWrap/>
            <w:vAlign w:val="bottom"/>
            <w:hideMark/>
          </w:tcPr>
          <w:p w14:paraId="5971345B"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8</w:t>
            </w:r>
          </w:p>
        </w:tc>
        <w:tc>
          <w:tcPr>
            <w:tcW w:w="541" w:type="dxa"/>
            <w:tcBorders>
              <w:top w:val="nil"/>
              <w:left w:val="nil"/>
              <w:bottom w:val="single" w:sz="4" w:space="0" w:color="auto"/>
              <w:right w:val="single" w:sz="4" w:space="0" w:color="auto"/>
            </w:tcBorders>
            <w:shd w:val="clear" w:color="auto" w:fill="auto"/>
            <w:noWrap/>
            <w:vAlign w:val="bottom"/>
            <w:hideMark/>
          </w:tcPr>
          <w:p w14:paraId="66F25CD9"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10</w:t>
            </w:r>
          </w:p>
        </w:tc>
        <w:tc>
          <w:tcPr>
            <w:tcW w:w="742" w:type="dxa"/>
            <w:tcBorders>
              <w:top w:val="nil"/>
              <w:left w:val="nil"/>
              <w:bottom w:val="single" w:sz="4" w:space="0" w:color="auto"/>
              <w:right w:val="single" w:sz="4" w:space="0" w:color="auto"/>
            </w:tcBorders>
            <w:shd w:val="clear" w:color="auto" w:fill="auto"/>
            <w:noWrap/>
            <w:vAlign w:val="bottom"/>
            <w:hideMark/>
          </w:tcPr>
          <w:p w14:paraId="7AE0F035"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5</w:t>
            </w:r>
          </w:p>
        </w:tc>
        <w:tc>
          <w:tcPr>
            <w:tcW w:w="742" w:type="dxa"/>
            <w:tcBorders>
              <w:top w:val="nil"/>
              <w:left w:val="nil"/>
              <w:bottom w:val="single" w:sz="4" w:space="0" w:color="auto"/>
              <w:right w:val="single" w:sz="4" w:space="0" w:color="auto"/>
            </w:tcBorders>
            <w:shd w:val="clear" w:color="auto" w:fill="auto"/>
            <w:noWrap/>
            <w:vAlign w:val="bottom"/>
            <w:hideMark/>
          </w:tcPr>
          <w:p w14:paraId="226C195E"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r w:rsidRPr="00140C1B">
              <w:rPr>
                <w:rFonts w:ascii="Calibri" w:eastAsia="Times New Roman" w:hAnsi="Calibri" w:cs="Calibri"/>
                <w:color w:val="000000"/>
                <w:lang w:val="es-CL" w:eastAsia="es-CL"/>
              </w:rPr>
              <w:t>126</w:t>
            </w:r>
          </w:p>
        </w:tc>
      </w:tr>
      <w:tr w:rsidR="00140C1B" w:rsidRPr="00140C1B" w14:paraId="7AECAB6C" w14:textId="77777777" w:rsidTr="00140C1B">
        <w:trPr>
          <w:trHeight w:val="290"/>
        </w:trPr>
        <w:tc>
          <w:tcPr>
            <w:tcW w:w="931" w:type="dxa"/>
            <w:tcBorders>
              <w:top w:val="nil"/>
              <w:left w:val="nil"/>
              <w:bottom w:val="nil"/>
              <w:right w:val="nil"/>
            </w:tcBorders>
            <w:shd w:val="clear" w:color="auto" w:fill="auto"/>
            <w:noWrap/>
            <w:vAlign w:val="bottom"/>
            <w:hideMark/>
          </w:tcPr>
          <w:p w14:paraId="6B07666A" w14:textId="77777777" w:rsidR="00140C1B" w:rsidRPr="00140C1B" w:rsidRDefault="00140C1B" w:rsidP="00140C1B">
            <w:pPr>
              <w:spacing w:after="0" w:line="240" w:lineRule="auto"/>
              <w:jc w:val="center"/>
              <w:rPr>
                <w:rFonts w:ascii="Calibri" w:eastAsia="Times New Roman" w:hAnsi="Calibri" w:cs="Calibri"/>
                <w:color w:val="000000"/>
                <w:lang w:val="es-CL" w:eastAsia="es-CL"/>
              </w:rPr>
            </w:pPr>
          </w:p>
        </w:tc>
        <w:tc>
          <w:tcPr>
            <w:tcW w:w="612" w:type="dxa"/>
            <w:tcBorders>
              <w:top w:val="nil"/>
              <w:left w:val="nil"/>
              <w:bottom w:val="nil"/>
              <w:right w:val="nil"/>
            </w:tcBorders>
            <w:shd w:val="clear" w:color="auto" w:fill="auto"/>
            <w:noWrap/>
            <w:vAlign w:val="bottom"/>
            <w:hideMark/>
          </w:tcPr>
          <w:p w14:paraId="15F0DEE1" w14:textId="77777777" w:rsidR="00140C1B" w:rsidRPr="00140C1B" w:rsidRDefault="00140C1B" w:rsidP="00140C1B">
            <w:pPr>
              <w:spacing w:after="0" w:line="240" w:lineRule="auto"/>
              <w:rPr>
                <w:rFonts w:ascii="Times New Roman" w:eastAsia="Times New Roman" w:hAnsi="Times New Roman" w:cs="Times New Roman"/>
                <w:sz w:val="20"/>
                <w:szCs w:val="20"/>
                <w:lang w:val="es-CL" w:eastAsia="es-CL"/>
              </w:rPr>
            </w:pPr>
          </w:p>
        </w:tc>
        <w:tc>
          <w:tcPr>
            <w:tcW w:w="579" w:type="dxa"/>
            <w:tcBorders>
              <w:top w:val="nil"/>
              <w:left w:val="nil"/>
              <w:bottom w:val="nil"/>
              <w:right w:val="nil"/>
            </w:tcBorders>
            <w:shd w:val="clear" w:color="auto" w:fill="auto"/>
            <w:noWrap/>
            <w:vAlign w:val="bottom"/>
            <w:hideMark/>
          </w:tcPr>
          <w:p w14:paraId="54A326A4" w14:textId="77777777" w:rsidR="00140C1B" w:rsidRPr="00140C1B" w:rsidRDefault="00140C1B" w:rsidP="00140C1B">
            <w:pPr>
              <w:spacing w:after="0" w:line="240" w:lineRule="auto"/>
              <w:rPr>
                <w:rFonts w:ascii="Times New Roman" w:eastAsia="Times New Roman" w:hAnsi="Times New Roman" w:cs="Times New Roman"/>
                <w:sz w:val="20"/>
                <w:szCs w:val="20"/>
                <w:lang w:val="es-CL" w:eastAsia="es-CL"/>
              </w:rPr>
            </w:pPr>
          </w:p>
        </w:tc>
        <w:tc>
          <w:tcPr>
            <w:tcW w:w="572" w:type="dxa"/>
            <w:tcBorders>
              <w:top w:val="nil"/>
              <w:left w:val="nil"/>
              <w:bottom w:val="nil"/>
              <w:right w:val="nil"/>
            </w:tcBorders>
            <w:shd w:val="clear" w:color="auto" w:fill="auto"/>
            <w:noWrap/>
            <w:vAlign w:val="bottom"/>
            <w:hideMark/>
          </w:tcPr>
          <w:p w14:paraId="120E57AB" w14:textId="77777777" w:rsidR="00140C1B" w:rsidRPr="00140C1B" w:rsidRDefault="00140C1B" w:rsidP="00140C1B">
            <w:pPr>
              <w:spacing w:after="0" w:line="240" w:lineRule="auto"/>
              <w:rPr>
                <w:rFonts w:ascii="Times New Roman" w:eastAsia="Times New Roman" w:hAnsi="Times New Roman" w:cs="Times New Roman"/>
                <w:sz w:val="20"/>
                <w:szCs w:val="20"/>
                <w:lang w:val="es-CL" w:eastAsia="es-CL"/>
              </w:rPr>
            </w:pPr>
          </w:p>
        </w:tc>
        <w:tc>
          <w:tcPr>
            <w:tcW w:w="490" w:type="dxa"/>
            <w:tcBorders>
              <w:top w:val="nil"/>
              <w:left w:val="nil"/>
              <w:bottom w:val="nil"/>
              <w:right w:val="nil"/>
            </w:tcBorders>
            <w:shd w:val="clear" w:color="auto" w:fill="auto"/>
            <w:noWrap/>
            <w:vAlign w:val="bottom"/>
            <w:hideMark/>
          </w:tcPr>
          <w:p w14:paraId="4B45F8C9" w14:textId="77777777" w:rsidR="00140C1B" w:rsidRPr="00140C1B" w:rsidRDefault="00140C1B" w:rsidP="00140C1B">
            <w:pPr>
              <w:spacing w:after="0" w:line="240" w:lineRule="auto"/>
              <w:rPr>
                <w:rFonts w:ascii="Times New Roman" w:eastAsia="Times New Roman" w:hAnsi="Times New Roman" w:cs="Times New Roman"/>
                <w:sz w:val="20"/>
                <w:szCs w:val="20"/>
                <w:lang w:val="es-CL" w:eastAsia="es-CL"/>
              </w:rPr>
            </w:pPr>
          </w:p>
        </w:tc>
        <w:tc>
          <w:tcPr>
            <w:tcW w:w="560" w:type="dxa"/>
            <w:tcBorders>
              <w:top w:val="nil"/>
              <w:left w:val="nil"/>
              <w:bottom w:val="nil"/>
              <w:right w:val="nil"/>
            </w:tcBorders>
            <w:shd w:val="clear" w:color="auto" w:fill="auto"/>
            <w:noWrap/>
            <w:vAlign w:val="bottom"/>
            <w:hideMark/>
          </w:tcPr>
          <w:p w14:paraId="566623AA" w14:textId="77777777" w:rsidR="00140C1B" w:rsidRPr="00140C1B" w:rsidRDefault="00140C1B" w:rsidP="00140C1B">
            <w:pPr>
              <w:spacing w:after="0" w:line="240" w:lineRule="auto"/>
              <w:rPr>
                <w:rFonts w:ascii="Times New Roman" w:eastAsia="Times New Roman" w:hAnsi="Times New Roman" w:cs="Times New Roman"/>
                <w:sz w:val="20"/>
                <w:szCs w:val="20"/>
                <w:lang w:val="es-CL" w:eastAsia="es-CL"/>
              </w:rPr>
            </w:pPr>
          </w:p>
        </w:tc>
        <w:tc>
          <w:tcPr>
            <w:tcW w:w="467" w:type="dxa"/>
            <w:tcBorders>
              <w:top w:val="nil"/>
              <w:left w:val="nil"/>
              <w:bottom w:val="nil"/>
              <w:right w:val="nil"/>
            </w:tcBorders>
            <w:shd w:val="clear" w:color="auto" w:fill="auto"/>
            <w:noWrap/>
            <w:vAlign w:val="bottom"/>
            <w:hideMark/>
          </w:tcPr>
          <w:p w14:paraId="27731922" w14:textId="77777777" w:rsidR="00140C1B" w:rsidRPr="00140C1B" w:rsidRDefault="00140C1B" w:rsidP="00140C1B">
            <w:pPr>
              <w:spacing w:after="0" w:line="240" w:lineRule="auto"/>
              <w:rPr>
                <w:rFonts w:ascii="Times New Roman" w:eastAsia="Times New Roman" w:hAnsi="Times New Roman" w:cs="Times New Roman"/>
                <w:sz w:val="20"/>
                <w:szCs w:val="20"/>
                <w:lang w:val="es-CL" w:eastAsia="es-CL"/>
              </w:rPr>
            </w:pPr>
          </w:p>
        </w:tc>
        <w:tc>
          <w:tcPr>
            <w:tcW w:w="405" w:type="dxa"/>
            <w:tcBorders>
              <w:top w:val="nil"/>
              <w:left w:val="nil"/>
              <w:bottom w:val="nil"/>
              <w:right w:val="nil"/>
            </w:tcBorders>
            <w:shd w:val="clear" w:color="auto" w:fill="auto"/>
            <w:noWrap/>
            <w:vAlign w:val="bottom"/>
            <w:hideMark/>
          </w:tcPr>
          <w:p w14:paraId="0598082B" w14:textId="77777777" w:rsidR="00140C1B" w:rsidRPr="00140C1B" w:rsidRDefault="00140C1B" w:rsidP="00140C1B">
            <w:pPr>
              <w:spacing w:after="0" w:line="240" w:lineRule="auto"/>
              <w:rPr>
                <w:rFonts w:ascii="Times New Roman" w:eastAsia="Times New Roman" w:hAnsi="Times New Roman" w:cs="Times New Roman"/>
                <w:sz w:val="20"/>
                <w:szCs w:val="20"/>
                <w:lang w:val="es-CL" w:eastAsia="es-CL"/>
              </w:rPr>
            </w:pPr>
          </w:p>
        </w:tc>
        <w:tc>
          <w:tcPr>
            <w:tcW w:w="540" w:type="dxa"/>
            <w:tcBorders>
              <w:top w:val="nil"/>
              <w:left w:val="nil"/>
              <w:bottom w:val="nil"/>
              <w:right w:val="nil"/>
            </w:tcBorders>
            <w:shd w:val="clear" w:color="auto" w:fill="auto"/>
            <w:noWrap/>
            <w:vAlign w:val="bottom"/>
            <w:hideMark/>
          </w:tcPr>
          <w:p w14:paraId="347E12CB" w14:textId="77777777" w:rsidR="00140C1B" w:rsidRPr="00140C1B" w:rsidRDefault="00140C1B" w:rsidP="00140C1B">
            <w:pPr>
              <w:spacing w:after="0" w:line="240" w:lineRule="auto"/>
              <w:rPr>
                <w:rFonts w:ascii="Times New Roman" w:eastAsia="Times New Roman" w:hAnsi="Times New Roman" w:cs="Times New Roman"/>
                <w:sz w:val="20"/>
                <w:szCs w:val="20"/>
                <w:lang w:val="es-CL" w:eastAsia="es-CL"/>
              </w:rPr>
            </w:pPr>
          </w:p>
        </w:tc>
        <w:tc>
          <w:tcPr>
            <w:tcW w:w="557" w:type="dxa"/>
            <w:tcBorders>
              <w:top w:val="nil"/>
              <w:left w:val="nil"/>
              <w:bottom w:val="nil"/>
              <w:right w:val="nil"/>
            </w:tcBorders>
            <w:shd w:val="clear" w:color="auto" w:fill="auto"/>
            <w:noWrap/>
            <w:vAlign w:val="bottom"/>
            <w:hideMark/>
          </w:tcPr>
          <w:p w14:paraId="63A3BFEC" w14:textId="77777777" w:rsidR="00140C1B" w:rsidRPr="00140C1B" w:rsidRDefault="00140C1B" w:rsidP="00140C1B">
            <w:pPr>
              <w:spacing w:after="0" w:line="240" w:lineRule="auto"/>
              <w:rPr>
                <w:rFonts w:ascii="Times New Roman" w:eastAsia="Times New Roman" w:hAnsi="Times New Roman" w:cs="Times New Roman"/>
                <w:sz w:val="20"/>
                <w:szCs w:val="20"/>
                <w:lang w:val="es-CL" w:eastAsia="es-CL"/>
              </w:rPr>
            </w:pPr>
          </w:p>
        </w:tc>
        <w:tc>
          <w:tcPr>
            <w:tcW w:w="482" w:type="dxa"/>
            <w:tcBorders>
              <w:top w:val="nil"/>
              <w:left w:val="nil"/>
              <w:bottom w:val="nil"/>
              <w:right w:val="nil"/>
            </w:tcBorders>
            <w:shd w:val="clear" w:color="auto" w:fill="auto"/>
            <w:noWrap/>
            <w:vAlign w:val="bottom"/>
            <w:hideMark/>
          </w:tcPr>
          <w:p w14:paraId="1C06BA32" w14:textId="77777777" w:rsidR="00140C1B" w:rsidRPr="00140C1B" w:rsidRDefault="00140C1B" w:rsidP="00140C1B">
            <w:pPr>
              <w:spacing w:after="0" w:line="240" w:lineRule="auto"/>
              <w:rPr>
                <w:rFonts w:ascii="Times New Roman" w:eastAsia="Times New Roman" w:hAnsi="Times New Roman" w:cs="Times New Roman"/>
                <w:sz w:val="20"/>
                <w:szCs w:val="20"/>
                <w:lang w:val="es-CL" w:eastAsia="es-CL"/>
              </w:rPr>
            </w:pPr>
          </w:p>
        </w:tc>
        <w:tc>
          <w:tcPr>
            <w:tcW w:w="541" w:type="dxa"/>
            <w:tcBorders>
              <w:top w:val="nil"/>
              <w:left w:val="nil"/>
              <w:bottom w:val="nil"/>
              <w:right w:val="nil"/>
            </w:tcBorders>
            <w:shd w:val="clear" w:color="auto" w:fill="auto"/>
            <w:noWrap/>
            <w:vAlign w:val="bottom"/>
            <w:hideMark/>
          </w:tcPr>
          <w:p w14:paraId="4921D480" w14:textId="77777777" w:rsidR="00140C1B" w:rsidRPr="00140C1B" w:rsidRDefault="00140C1B" w:rsidP="00140C1B">
            <w:pPr>
              <w:spacing w:after="0" w:line="240" w:lineRule="auto"/>
              <w:rPr>
                <w:rFonts w:ascii="Times New Roman" w:eastAsia="Times New Roman" w:hAnsi="Times New Roman" w:cs="Times New Roman"/>
                <w:sz w:val="20"/>
                <w:szCs w:val="20"/>
                <w:lang w:val="es-CL" w:eastAsia="es-CL"/>
              </w:rPr>
            </w:pPr>
          </w:p>
        </w:tc>
        <w:tc>
          <w:tcPr>
            <w:tcW w:w="742" w:type="dxa"/>
            <w:tcBorders>
              <w:top w:val="nil"/>
              <w:left w:val="single" w:sz="4" w:space="0" w:color="auto"/>
              <w:bottom w:val="single" w:sz="4" w:space="0" w:color="auto"/>
              <w:right w:val="single" w:sz="4" w:space="0" w:color="auto"/>
            </w:tcBorders>
            <w:shd w:val="clear" w:color="000000" w:fill="A6A6A6"/>
            <w:noWrap/>
            <w:vAlign w:val="bottom"/>
            <w:hideMark/>
          </w:tcPr>
          <w:p w14:paraId="31E1FF27" w14:textId="77777777" w:rsidR="00140C1B" w:rsidRPr="00140C1B" w:rsidRDefault="00140C1B" w:rsidP="00140C1B">
            <w:pPr>
              <w:spacing w:after="0" w:line="240" w:lineRule="auto"/>
              <w:rPr>
                <w:rFonts w:ascii="Calibri" w:eastAsia="Times New Roman" w:hAnsi="Calibri" w:cs="Calibri"/>
                <w:b/>
                <w:bCs/>
                <w:color w:val="000000"/>
                <w:lang w:val="es-CL" w:eastAsia="es-CL"/>
              </w:rPr>
            </w:pPr>
            <w:r w:rsidRPr="00140C1B">
              <w:rPr>
                <w:rFonts w:ascii="Calibri" w:eastAsia="Times New Roman" w:hAnsi="Calibri" w:cs="Calibri"/>
                <w:b/>
                <w:bCs/>
                <w:color w:val="000000"/>
                <w:lang w:val="es-CL" w:eastAsia="es-CL"/>
              </w:rPr>
              <w:t>TOTAL</w:t>
            </w:r>
          </w:p>
        </w:tc>
        <w:tc>
          <w:tcPr>
            <w:tcW w:w="742" w:type="dxa"/>
            <w:tcBorders>
              <w:top w:val="nil"/>
              <w:left w:val="nil"/>
              <w:bottom w:val="single" w:sz="4" w:space="0" w:color="auto"/>
              <w:right w:val="single" w:sz="4" w:space="0" w:color="auto"/>
            </w:tcBorders>
            <w:shd w:val="clear" w:color="000000" w:fill="A6A6A6"/>
            <w:noWrap/>
            <w:vAlign w:val="center"/>
            <w:hideMark/>
          </w:tcPr>
          <w:p w14:paraId="46064E0A" w14:textId="77777777" w:rsidR="00140C1B" w:rsidRPr="00140C1B" w:rsidRDefault="00140C1B" w:rsidP="00140C1B">
            <w:pPr>
              <w:spacing w:after="0" w:line="240" w:lineRule="auto"/>
              <w:jc w:val="center"/>
              <w:rPr>
                <w:rFonts w:ascii="Calibri" w:eastAsia="Times New Roman" w:hAnsi="Calibri" w:cs="Calibri"/>
                <w:b/>
                <w:bCs/>
                <w:color w:val="000000"/>
                <w:lang w:val="es-CL" w:eastAsia="es-CL"/>
              </w:rPr>
            </w:pPr>
            <w:r w:rsidRPr="00140C1B">
              <w:rPr>
                <w:rFonts w:ascii="Calibri" w:eastAsia="Times New Roman" w:hAnsi="Calibri" w:cs="Calibri"/>
                <w:b/>
                <w:bCs/>
                <w:color w:val="000000"/>
                <w:lang w:val="es-CL" w:eastAsia="es-CL"/>
              </w:rPr>
              <w:t>427</w:t>
            </w:r>
          </w:p>
        </w:tc>
      </w:tr>
    </w:tbl>
    <w:p w14:paraId="632A9761" w14:textId="77777777" w:rsidR="00BA2114" w:rsidRDefault="00BA2114" w:rsidP="005B4DC9">
      <w:pPr>
        <w:jc w:val="both"/>
        <w:rPr>
          <w:rFonts w:eastAsia="Times New Roman" w:cstheme="minorHAnsi"/>
          <w:color w:val="222222"/>
          <w:lang w:val="es-CL"/>
        </w:rPr>
      </w:pPr>
    </w:p>
    <w:p w14:paraId="5F20D4A8" w14:textId="2B14685D" w:rsidR="005B4DC9" w:rsidRPr="00AC5B58" w:rsidRDefault="005B4DC9" w:rsidP="005B4DC9">
      <w:pPr>
        <w:jc w:val="both"/>
        <w:rPr>
          <w:sz w:val="24"/>
          <w:u w:val="single"/>
          <w:lang w:val="es-CL"/>
        </w:rPr>
      </w:pPr>
      <w:r>
        <w:rPr>
          <w:rFonts w:eastAsia="Times New Roman" w:cstheme="minorHAnsi"/>
          <w:color w:val="222222"/>
          <w:lang w:val="es-CL"/>
        </w:rPr>
        <w:t>1.</w:t>
      </w:r>
      <w:r w:rsidR="00BA2114">
        <w:rPr>
          <w:rFonts w:eastAsia="Times New Roman" w:cstheme="minorHAnsi"/>
          <w:color w:val="222222"/>
          <w:lang w:val="es-CL"/>
        </w:rPr>
        <w:t>3</w:t>
      </w:r>
      <w:r>
        <w:rPr>
          <w:rFonts w:eastAsia="Times New Roman" w:cstheme="minorHAnsi"/>
          <w:color w:val="222222"/>
          <w:lang w:val="es-CL"/>
        </w:rPr>
        <w:t xml:space="preserve"> Información de la cantidad de beneficiarios del subsidio </w:t>
      </w:r>
      <w:r w:rsidR="00140C1B">
        <w:rPr>
          <w:rFonts w:eastAsia="Times New Roman" w:cstheme="minorHAnsi"/>
          <w:color w:val="222222"/>
          <w:lang w:val="es-CL"/>
        </w:rPr>
        <w:t>único familiar</w:t>
      </w:r>
      <w:r w:rsidR="009E2644">
        <w:rPr>
          <w:rFonts w:eastAsia="Times New Roman" w:cstheme="minorHAnsi"/>
          <w:color w:val="222222"/>
          <w:lang w:val="es-CL"/>
        </w:rPr>
        <w:t xml:space="preserve"> por año.</w:t>
      </w:r>
    </w:p>
    <w:p w14:paraId="42B1232A" w14:textId="44C04829" w:rsidR="00BC6A70" w:rsidRDefault="00BC6A70" w:rsidP="00BC6A70">
      <w:pPr>
        <w:rPr>
          <w:sz w:val="24"/>
          <w:u w:val="single"/>
          <w:lang w:val="es-CL"/>
        </w:rPr>
      </w:pPr>
    </w:p>
    <w:tbl>
      <w:tblPr>
        <w:tblW w:w="8220" w:type="dxa"/>
        <w:tblCellMar>
          <w:left w:w="70" w:type="dxa"/>
          <w:right w:w="70" w:type="dxa"/>
        </w:tblCellMar>
        <w:tblLook w:val="04A0" w:firstRow="1" w:lastRow="0" w:firstColumn="1" w:lastColumn="0" w:noHBand="0" w:noVBand="1"/>
      </w:tblPr>
      <w:tblGrid>
        <w:gridCol w:w="787"/>
        <w:gridCol w:w="624"/>
        <w:gridCol w:w="596"/>
        <w:gridCol w:w="590"/>
        <w:gridCol w:w="587"/>
        <w:gridCol w:w="580"/>
        <w:gridCol w:w="502"/>
        <w:gridCol w:w="475"/>
        <w:gridCol w:w="563"/>
        <w:gridCol w:w="587"/>
        <w:gridCol w:w="587"/>
        <w:gridCol w:w="587"/>
        <w:gridCol w:w="733"/>
        <w:gridCol w:w="733"/>
      </w:tblGrid>
      <w:tr w:rsidR="00386ECC" w:rsidRPr="00374851" w14:paraId="6982C5AD" w14:textId="77777777" w:rsidTr="00386ECC">
        <w:trPr>
          <w:trHeight w:val="420"/>
        </w:trPr>
        <w:tc>
          <w:tcPr>
            <w:tcW w:w="8220" w:type="dxa"/>
            <w:gridSpan w:val="14"/>
            <w:tcBorders>
              <w:top w:val="nil"/>
              <w:left w:val="nil"/>
              <w:bottom w:val="single" w:sz="4" w:space="0" w:color="auto"/>
              <w:right w:val="nil"/>
            </w:tcBorders>
            <w:shd w:val="clear" w:color="auto" w:fill="auto"/>
            <w:noWrap/>
            <w:vAlign w:val="bottom"/>
            <w:hideMark/>
          </w:tcPr>
          <w:p w14:paraId="26BE31A1" w14:textId="77777777" w:rsidR="00386ECC" w:rsidRPr="00386ECC" w:rsidRDefault="00386ECC" w:rsidP="00386ECC">
            <w:pPr>
              <w:spacing w:after="0" w:line="240" w:lineRule="auto"/>
              <w:jc w:val="center"/>
              <w:rPr>
                <w:rFonts w:ascii="Calibri" w:eastAsia="Times New Roman" w:hAnsi="Calibri" w:cs="Calibri"/>
                <w:color w:val="000000"/>
                <w:sz w:val="32"/>
                <w:szCs w:val="32"/>
                <w:lang w:val="es-CL" w:eastAsia="es-CL"/>
              </w:rPr>
            </w:pPr>
            <w:r w:rsidRPr="00386ECC">
              <w:rPr>
                <w:rFonts w:ascii="Calibri" w:eastAsia="Times New Roman" w:hAnsi="Calibri" w:cs="Calibri"/>
                <w:color w:val="000000"/>
                <w:sz w:val="32"/>
                <w:szCs w:val="32"/>
                <w:lang w:val="es-CL" w:eastAsia="es-CL"/>
              </w:rPr>
              <w:t>DECRETADOS SUF SUBSIDIO ÚNICO FAMILIAR</w:t>
            </w:r>
          </w:p>
        </w:tc>
      </w:tr>
      <w:tr w:rsidR="00386ECC" w:rsidRPr="00386ECC" w14:paraId="43C141EC" w14:textId="77777777" w:rsidTr="00386ECC">
        <w:trPr>
          <w:trHeight w:val="420"/>
        </w:trPr>
        <w:tc>
          <w:tcPr>
            <w:tcW w:w="787" w:type="dxa"/>
            <w:tcBorders>
              <w:top w:val="nil"/>
              <w:left w:val="nil"/>
              <w:bottom w:val="single" w:sz="4" w:space="0" w:color="auto"/>
              <w:right w:val="nil"/>
            </w:tcBorders>
            <w:shd w:val="clear" w:color="auto" w:fill="auto"/>
            <w:vAlign w:val="bottom"/>
            <w:hideMark/>
          </w:tcPr>
          <w:p w14:paraId="58E67608" w14:textId="77777777" w:rsidR="00386ECC" w:rsidRPr="00386ECC" w:rsidRDefault="00386ECC" w:rsidP="00386ECC">
            <w:pPr>
              <w:spacing w:after="0" w:line="240" w:lineRule="auto"/>
              <w:jc w:val="center"/>
              <w:rPr>
                <w:rFonts w:ascii="Calibri" w:eastAsia="Times New Roman" w:hAnsi="Calibri" w:cs="Calibri"/>
                <w:b/>
                <w:bCs/>
                <w:color w:val="000000"/>
                <w:sz w:val="24"/>
                <w:szCs w:val="24"/>
                <w:lang w:val="es-CL" w:eastAsia="es-CL"/>
              </w:rPr>
            </w:pPr>
            <w:r w:rsidRPr="00386ECC">
              <w:rPr>
                <w:rFonts w:ascii="Calibri" w:eastAsia="Times New Roman" w:hAnsi="Calibri" w:cs="Calibri"/>
                <w:b/>
                <w:bCs/>
                <w:color w:val="000000"/>
                <w:sz w:val="24"/>
                <w:szCs w:val="24"/>
                <w:lang w:val="es-CL" w:eastAsia="es-CL"/>
              </w:rPr>
              <w:t>SUF</w:t>
            </w:r>
          </w:p>
        </w:tc>
        <w:tc>
          <w:tcPr>
            <w:tcW w:w="605" w:type="dxa"/>
            <w:tcBorders>
              <w:top w:val="nil"/>
              <w:left w:val="nil"/>
              <w:bottom w:val="single" w:sz="4" w:space="0" w:color="auto"/>
              <w:right w:val="nil"/>
            </w:tcBorders>
            <w:shd w:val="clear" w:color="auto" w:fill="auto"/>
            <w:noWrap/>
            <w:vAlign w:val="bottom"/>
            <w:hideMark/>
          </w:tcPr>
          <w:p w14:paraId="1C4AF83C" w14:textId="77777777" w:rsidR="00386ECC" w:rsidRPr="00386ECC" w:rsidRDefault="00386ECC" w:rsidP="00386ECC">
            <w:pPr>
              <w:spacing w:after="0" w:line="240" w:lineRule="auto"/>
              <w:jc w:val="center"/>
              <w:rPr>
                <w:rFonts w:ascii="Calibri" w:eastAsia="Times New Roman" w:hAnsi="Calibri" w:cs="Calibri"/>
                <w:color w:val="000000"/>
                <w:sz w:val="32"/>
                <w:szCs w:val="32"/>
                <w:lang w:val="es-CL" w:eastAsia="es-CL"/>
              </w:rPr>
            </w:pPr>
            <w:r w:rsidRPr="00386ECC">
              <w:rPr>
                <w:rFonts w:ascii="Calibri" w:eastAsia="Times New Roman" w:hAnsi="Calibri" w:cs="Calibri"/>
                <w:color w:val="000000"/>
                <w:sz w:val="32"/>
                <w:szCs w:val="32"/>
                <w:lang w:val="es-CL" w:eastAsia="es-CL"/>
              </w:rPr>
              <w:t> </w:t>
            </w:r>
          </w:p>
        </w:tc>
        <w:tc>
          <w:tcPr>
            <w:tcW w:w="572" w:type="dxa"/>
            <w:tcBorders>
              <w:top w:val="nil"/>
              <w:left w:val="nil"/>
              <w:bottom w:val="single" w:sz="4" w:space="0" w:color="auto"/>
              <w:right w:val="nil"/>
            </w:tcBorders>
            <w:shd w:val="clear" w:color="auto" w:fill="auto"/>
            <w:noWrap/>
            <w:vAlign w:val="bottom"/>
            <w:hideMark/>
          </w:tcPr>
          <w:p w14:paraId="0321DBC9" w14:textId="77777777" w:rsidR="00386ECC" w:rsidRPr="00386ECC" w:rsidRDefault="00386ECC" w:rsidP="00386ECC">
            <w:pPr>
              <w:spacing w:after="0" w:line="240" w:lineRule="auto"/>
              <w:jc w:val="center"/>
              <w:rPr>
                <w:rFonts w:ascii="Calibri" w:eastAsia="Times New Roman" w:hAnsi="Calibri" w:cs="Calibri"/>
                <w:color w:val="000000"/>
                <w:sz w:val="32"/>
                <w:szCs w:val="32"/>
                <w:lang w:val="es-CL" w:eastAsia="es-CL"/>
              </w:rPr>
            </w:pPr>
            <w:r w:rsidRPr="00386ECC">
              <w:rPr>
                <w:rFonts w:ascii="Calibri" w:eastAsia="Times New Roman" w:hAnsi="Calibri" w:cs="Calibri"/>
                <w:color w:val="000000"/>
                <w:sz w:val="32"/>
                <w:szCs w:val="32"/>
                <w:lang w:val="es-CL" w:eastAsia="es-CL"/>
              </w:rPr>
              <w:t> </w:t>
            </w:r>
          </w:p>
        </w:tc>
        <w:tc>
          <w:tcPr>
            <w:tcW w:w="565" w:type="dxa"/>
            <w:tcBorders>
              <w:top w:val="nil"/>
              <w:left w:val="nil"/>
              <w:bottom w:val="single" w:sz="4" w:space="0" w:color="auto"/>
              <w:right w:val="nil"/>
            </w:tcBorders>
            <w:shd w:val="clear" w:color="auto" w:fill="auto"/>
            <w:noWrap/>
            <w:vAlign w:val="bottom"/>
            <w:hideMark/>
          </w:tcPr>
          <w:p w14:paraId="44F95428" w14:textId="77777777" w:rsidR="00386ECC" w:rsidRPr="00386ECC" w:rsidRDefault="00386ECC" w:rsidP="00386ECC">
            <w:pPr>
              <w:spacing w:after="0" w:line="240" w:lineRule="auto"/>
              <w:jc w:val="center"/>
              <w:rPr>
                <w:rFonts w:ascii="Calibri" w:eastAsia="Times New Roman" w:hAnsi="Calibri" w:cs="Calibri"/>
                <w:color w:val="000000"/>
                <w:sz w:val="32"/>
                <w:szCs w:val="32"/>
                <w:lang w:val="es-CL" w:eastAsia="es-CL"/>
              </w:rPr>
            </w:pPr>
            <w:r w:rsidRPr="00386ECC">
              <w:rPr>
                <w:rFonts w:ascii="Calibri" w:eastAsia="Times New Roman" w:hAnsi="Calibri" w:cs="Calibri"/>
                <w:color w:val="000000"/>
                <w:sz w:val="32"/>
                <w:szCs w:val="32"/>
                <w:lang w:val="es-CL" w:eastAsia="es-CL"/>
              </w:rPr>
              <w:t> </w:t>
            </w:r>
          </w:p>
        </w:tc>
        <w:tc>
          <w:tcPr>
            <w:tcW w:w="562" w:type="dxa"/>
            <w:tcBorders>
              <w:top w:val="nil"/>
              <w:left w:val="nil"/>
              <w:bottom w:val="single" w:sz="4" w:space="0" w:color="auto"/>
              <w:right w:val="nil"/>
            </w:tcBorders>
            <w:shd w:val="clear" w:color="auto" w:fill="auto"/>
            <w:noWrap/>
            <w:vAlign w:val="bottom"/>
            <w:hideMark/>
          </w:tcPr>
          <w:p w14:paraId="2C1E6DD5" w14:textId="77777777" w:rsidR="00386ECC" w:rsidRPr="00386ECC" w:rsidRDefault="00386ECC" w:rsidP="00386ECC">
            <w:pPr>
              <w:spacing w:after="0" w:line="240" w:lineRule="auto"/>
              <w:jc w:val="center"/>
              <w:rPr>
                <w:rFonts w:ascii="Calibri" w:eastAsia="Times New Roman" w:hAnsi="Calibri" w:cs="Calibri"/>
                <w:color w:val="000000"/>
                <w:sz w:val="32"/>
                <w:szCs w:val="32"/>
                <w:lang w:val="es-CL" w:eastAsia="es-CL"/>
              </w:rPr>
            </w:pPr>
            <w:r w:rsidRPr="00386ECC">
              <w:rPr>
                <w:rFonts w:ascii="Calibri" w:eastAsia="Times New Roman" w:hAnsi="Calibri" w:cs="Calibri"/>
                <w:color w:val="000000"/>
                <w:sz w:val="32"/>
                <w:szCs w:val="32"/>
                <w:lang w:val="es-CL" w:eastAsia="es-CL"/>
              </w:rPr>
              <w:t> </w:t>
            </w:r>
          </w:p>
        </w:tc>
        <w:tc>
          <w:tcPr>
            <w:tcW w:w="553" w:type="dxa"/>
            <w:tcBorders>
              <w:top w:val="nil"/>
              <w:left w:val="nil"/>
              <w:bottom w:val="single" w:sz="4" w:space="0" w:color="auto"/>
              <w:right w:val="nil"/>
            </w:tcBorders>
            <w:shd w:val="clear" w:color="auto" w:fill="auto"/>
            <w:noWrap/>
            <w:vAlign w:val="bottom"/>
            <w:hideMark/>
          </w:tcPr>
          <w:p w14:paraId="2668530E" w14:textId="77777777" w:rsidR="00386ECC" w:rsidRPr="00386ECC" w:rsidRDefault="00386ECC" w:rsidP="00386ECC">
            <w:pPr>
              <w:spacing w:after="0" w:line="240" w:lineRule="auto"/>
              <w:jc w:val="center"/>
              <w:rPr>
                <w:rFonts w:ascii="Calibri" w:eastAsia="Times New Roman" w:hAnsi="Calibri" w:cs="Calibri"/>
                <w:color w:val="000000"/>
                <w:sz w:val="32"/>
                <w:szCs w:val="32"/>
                <w:lang w:val="es-CL" w:eastAsia="es-CL"/>
              </w:rPr>
            </w:pPr>
            <w:r w:rsidRPr="00386ECC">
              <w:rPr>
                <w:rFonts w:ascii="Calibri" w:eastAsia="Times New Roman" w:hAnsi="Calibri" w:cs="Calibri"/>
                <w:color w:val="000000"/>
                <w:sz w:val="32"/>
                <w:szCs w:val="32"/>
                <w:lang w:val="es-CL" w:eastAsia="es-CL"/>
              </w:rPr>
              <w:t> </w:t>
            </w:r>
          </w:p>
        </w:tc>
        <w:tc>
          <w:tcPr>
            <w:tcW w:w="461" w:type="dxa"/>
            <w:tcBorders>
              <w:top w:val="nil"/>
              <w:left w:val="nil"/>
              <w:bottom w:val="single" w:sz="4" w:space="0" w:color="auto"/>
              <w:right w:val="nil"/>
            </w:tcBorders>
            <w:shd w:val="clear" w:color="auto" w:fill="auto"/>
            <w:noWrap/>
            <w:vAlign w:val="bottom"/>
            <w:hideMark/>
          </w:tcPr>
          <w:p w14:paraId="0B470F4A" w14:textId="77777777" w:rsidR="00386ECC" w:rsidRPr="00386ECC" w:rsidRDefault="00386ECC" w:rsidP="00386ECC">
            <w:pPr>
              <w:spacing w:after="0" w:line="240" w:lineRule="auto"/>
              <w:jc w:val="center"/>
              <w:rPr>
                <w:rFonts w:ascii="Calibri" w:eastAsia="Times New Roman" w:hAnsi="Calibri" w:cs="Calibri"/>
                <w:color w:val="000000"/>
                <w:sz w:val="32"/>
                <w:szCs w:val="32"/>
                <w:lang w:val="es-CL" w:eastAsia="es-CL"/>
              </w:rPr>
            </w:pPr>
            <w:r w:rsidRPr="00386ECC">
              <w:rPr>
                <w:rFonts w:ascii="Calibri" w:eastAsia="Times New Roman" w:hAnsi="Calibri" w:cs="Calibri"/>
                <w:color w:val="000000"/>
                <w:sz w:val="32"/>
                <w:szCs w:val="32"/>
                <w:lang w:val="es-CL" w:eastAsia="es-CL"/>
              </w:rPr>
              <w:t> </w:t>
            </w:r>
          </w:p>
        </w:tc>
        <w:tc>
          <w:tcPr>
            <w:tcW w:w="430" w:type="dxa"/>
            <w:tcBorders>
              <w:top w:val="nil"/>
              <w:left w:val="nil"/>
              <w:bottom w:val="single" w:sz="4" w:space="0" w:color="auto"/>
              <w:right w:val="nil"/>
            </w:tcBorders>
            <w:shd w:val="clear" w:color="auto" w:fill="auto"/>
            <w:noWrap/>
            <w:vAlign w:val="bottom"/>
            <w:hideMark/>
          </w:tcPr>
          <w:p w14:paraId="40223D22" w14:textId="77777777" w:rsidR="00386ECC" w:rsidRPr="00386ECC" w:rsidRDefault="00386ECC" w:rsidP="00386ECC">
            <w:pPr>
              <w:spacing w:after="0" w:line="240" w:lineRule="auto"/>
              <w:jc w:val="center"/>
              <w:rPr>
                <w:rFonts w:ascii="Calibri" w:eastAsia="Times New Roman" w:hAnsi="Calibri" w:cs="Calibri"/>
                <w:color w:val="000000"/>
                <w:sz w:val="32"/>
                <w:szCs w:val="32"/>
                <w:lang w:val="es-CL" w:eastAsia="es-CL"/>
              </w:rPr>
            </w:pPr>
            <w:r w:rsidRPr="00386ECC">
              <w:rPr>
                <w:rFonts w:ascii="Calibri" w:eastAsia="Times New Roman" w:hAnsi="Calibri" w:cs="Calibri"/>
                <w:color w:val="000000"/>
                <w:sz w:val="32"/>
                <w:szCs w:val="32"/>
                <w:lang w:val="es-CL" w:eastAsia="es-CL"/>
              </w:rPr>
              <w:t> </w:t>
            </w:r>
          </w:p>
        </w:tc>
        <w:tc>
          <w:tcPr>
            <w:tcW w:w="533" w:type="dxa"/>
            <w:tcBorders>
              <w:top w:val="nil"/>
              <w:left w:val="nil"/>
              <w:bottom w:val="single" w:sz="4" w:space="0" w:color="auto"/>
              <w:right w:val="nil"/>
            </w:tcBorders>
            <w:shd w:val="clear" w:color="auto" w:fill="auto"/>
            <w:noWrap/>
            <w:vAlign w:val="bottom"/>
            <w:hideMark/>
          </w:tcPr>
          <w:p w14:paraId="7C90247A" w14:textId="77777777" w:rsidR="00386ECC" w:rsidRPr="00386ECC" w:rsidRDefault="00386ECC" w:rsidP="00386ECC">
            <w:pPr>
              <w:spacing w:after="0" w:line="240" w:lineRule="auto"/>
              <w:jc w:val="center"/>
              <w:rPr>
                <w:rFonts w:ascii="Calibri" w:eastAsia="Times New Roman" w:hAnsi="Calibri" w:cs="Calibri"/>
                <w:color w:val="000000"/>
                <w:sz w:val="32"/>
                <w:szCs w:val="32"/>
                <w:lang w:val="es-CL" w:eastAsia="es-CL"/>
              </w:rPr>
            </w:pPr>
            <w:r w:rsidRPr="00386ECC">
              <w:rPr>
                <w:rFonts w:ascii="Calibri" w:eastAsia="Times New Roman" w:hAnsi="Calibri" w:cs="Calibri"/>
                <w:color w:val="000000"/>
                <w:sz w:val="32"/>
                <w:szCs w:val="32"/>
                <w:lang w:val="es-CL" w:eastAsia="es-CL"/>
              </w:rPr>
              <w:t> </w:t>
            </w:r>
          </w:p>
        </w:tc>
        <w:tc>
          <w:tcPr>
            <w:tcW w:w="562" w:type="dxa"/>
            <w:tcBorders>
              <w:top w:val="nil"/>
              <w:left w:val="nil"/>
              <w:bottom w:val="single" w:sz="4" w:space="0" w:color="auto"/>
              <w:right w:val="nil"/>
            </w:tcBorders>
            <w:shd w:val="clear" w:color="auto" w:fill="auto"/>
            <w:noWrap/>
            <w:vAlign w:val="bottom"/>
            <w:hideMark/>
          </w:tcPr>
          <w:p w14:paraId="40D46870" w14:textId="77777777" w:rsidR="00386ECC" w:rsidRPr="00386ECC" w:rsidRDefault="00386ECC" w:rsidP="00386ECC">
            <w:pPr>
              <w:spacing w:after="0" w:line="240" w:lineRule="auto"/>
              <w:jc w:val="center"/>
              <w:rPr>
                <w:rFonts w:ascii="Calibri" w:eastAsia="Times New Roman" w:hAnsi="Calibri" w:cs="Calibri"/>
                <w:color w:val="000000"/>
                <w:sz w:val="32"/>
                <w:szCs w:val="32"/>
                <w:lang w:val="es-CL" w:eastAsia="es-CL"/>
              </w:rPr>
            </w:pPr>
            <w:r w:rsidRPr="00386ECC">
              <w:rPr>
                <w:rFonts w:ascii="Calibri" w:eastAsia="Times New Roman" w:hAnsi="Calibri" w:cs="Calibri"/>
                <w:color w:val="000000"/>
                <w:sz w:val="32"/>
                <w:szCs w:val="32"/>
                <w:lang w:val="es-CL" w:eastAsia="es-CL"/>
              </w:rPr>
              <w:t> </w:t>
            </w:r>
          </w:p>
        </w:tc>
        <w:tc>
          <w:tcPr>
            <w:tcW w:w="562" w:type="dxa"/>
            <w:tcBorders>
              <w:top w:val="nil"/>
              <w:left w:val="nil"/>
              <w:bottom w:val="single" w:sz="4" w:space="0" w:color="auto"/>
              <w:right w:val="nil"/>
            </w:tcBorders>
            <w:shd w:val="clear" w:color="auto" w:fill="auto"/>
            <w:noWrap/>
            <w:vAlign w:val="bottom"/>
            <w:hideMark/>
          </w:tcPr>
          <w:p w14:paraId="2FB75DF1" w14:textId="77777777" w:rsidR="00386ECC" w:rsidRPr="00386ECC" w:rsidRDefault="00386ECC" w:rsidP="00386ECC">
            <w:pPr>
              <w:spacing w:after="0" w:line="240" w:lineRule="auto"/>
              <w:jc w:val="center"/>
              <w:rPr>
                <w:rFonts w:ascii="Calibri" w:eastAsia="Times New Roman" w:hAnsi="Calibri" w:cs="Calibri"/>
                <w:color w:val="000000"/>
                <w:sz w:val="32"/>
                <w:szCs w:val="32"/>
                <w:lang w:val="es-CL" w:eastAsia="es-CL"/>
              </w:rPr>
            </w:pPr>
            <w:r w:rsidRPr="00386ECC">
              <w:rPr>
                <w:rFonts w:ascii="Calibri" w:eastAsia="Times New Roman" w:hAnsi="Calibri" w:cs="Calibri"/>
                <w:color w:val="000000"/>
                <w:sz w:val="32"/>
                <w:szCs w:val="32"/>
                <w:lang w:val="es-CL" w:eastAsia="es-CL"/>
              </w:rPr>
              <w:t> </w:t>
            </w:r>
          </w:p>
        </w:tc>
        <w:tc>
          <w:tcPr>
            <w:tcW w:w="562" w:type="dxa"/>
            <w:tcBorders>
              <w:top w:val="nil"/>
              <w:left w:val="nil"/>
              <w:bottom w:val="single" w:sz="4" w:space="0" w:color="auto"/>
              <w:right w:val="nil"/>
            </w:tcBorders>
            <w:shd w:val="clear" w:color="auto" w:fill="auto"/>
            <w:noWrap/>
            <w:vAlign w:val="bottom"/>
            <w:hideMark/>
          </w:tcPr>
          <w:p w14:paraId="289BA471" w14:textId="77777777" w:rsidR="00386ECC" w:rsidRPr="00386ECC" w:rsidRDefault="00386ECC" w:rsidP="00386ECC">
            <w:pPr>
              <w:spacing w:after="0" w:line="240" w:lineRule="auto"/>
              <w:jc w:val="center"/>
              <w:rPr>
                <w:rFonts w:ascii="Calibri" w:eastAsia="Times New Roman" w:hAnsi="Calibri" w:cs="Calibri"/>
                <w:color w:val="000000"/>
                <w:sz w:val="32"/>
                <w:szCs w:val="32"/>
                <w:lang w:val="es-CL" w:eastAsia="es-CL"/>
              </w:rPr>
            </w:pPr>
            <w:r w:rsidRPr="00386ECC">
              <w:rPr>
                <w:rFonts w:ascii="Calibri" w:eastAsia="Times New Roman" w:hAnsi="Calibri" w:cs="Calibri"/>
                <w:color w:val="000000"/>
                <w:sz w:val="32"/>
                <w:szCs w:val="32"/>
                <w:lang w:val="es-CL" w:eastAsia="es-CL"/>
              </w:rPr>
              <w:t> </w:t>
            </w:r>
          </w:p>
        </w:tc>
        <w:tc>
          <w:tcPr>
            <w:tcW w:w="733" w:type="dxa"/>
            <w:tcBorders>
              <w:top w:val="nil"/>
              <w:left w:val="nil"/>
              <w:bottom w:val="single" w:sz="4" w:space="0" w:color="auto"/>
              <w:right w:val="nil"/>
            </w:tcBorders>
            <w:shd w:val="clear" w:color="auto" w:fill="auto"/>
            <w:noWrap/>
            <w:vAlign w:val="bottom"/>
            <w:hideMark/>
          </w:tcPr>
          <w:p w14:paraId="76005E3C" w14:textId="77777777" w:rsidR="00386ECC" w:rsidRPr="00386ECC" w:rsidRDefault="00386ECC" w:rsidP="00386ECC">
            <w:pPr>
              <w:spacing w:after="0" w:line="240" w:lineRule="auto"/>
              <w:jc w:val="center"/>
              <w:rPr>
                <w:rFonts w:ascii="Calibri" w:eastAsia="Times New Roman" w:hAnsi="Calibri" w:cs="Calibri"/>
                <w:color w:val="000000"/>
                <w:sz w:val="32"/>
                <w:szCs w:val="32"/>
                <w:lang w:val="es-CL" w:eastAsia="es-CL"/>
              </w:rPr>
            </w:pPr>
            <w:r w:rsidRPr="00386ECC">
              <w:rPr>
                <w:rFonts w:ascii="Calibri" w:eastAsia="Times New Roman" w:hAnsi="Calibri" w:cs="Calibri"/>
                <w:color w:val="000000"/>
                <w:sz w:val="32"/>
                <w:szCs w:val="32"/>
                <w:lang w:val="es-CL" w:eastAsia="es-CL"/>
              </w:rPr>
              <w:t> </w:t>
            </w:r>
          </w:p>
        </w:tc>
        <w:tc>
          <w:tcPr>
            <w:tcW w:w="733" w:type="dxa"/>
            <w:tcBorders>
              <w:top w:val="nil"/>
              <w:left w:val="single" w:sz="4" w:space="0" w:color="auto"/>
              <w:bottom w:val="single" w:sz="4" w:space="0" w:color="auto"/>
              <w:right w:val="single" w:sz="4" w:space="0" w:color="auto"/>
            </w:tcBorders>
            <w:shd w:val="clear" w:color="auto" w:fill="auto"/>
            <w:noWrap/>
            <w:vAlign w:val="bottom"/>
            <w:hideMark/>
          </w:tcPr>
          <w:p w14:paraId="072C262D" w14:textId="77777777" w:rsidR="00386ECC" w:rsidRPr="00386ECC" w:rsidRDefault="00386ECC" w:rsidP="00386ECC">
            <w:pPr>
              <w:spacing w:after="0" w:line="240" w:lineRule="auto"/>
              <w:jc w:val="center"/>
              <w:rPr>
                <w:rFonts w:ascii="Calibri" w:eastAsia="Times New Roman" w:hAnsi="Calibri" w:cs="Calibri"/>
                <w:color w:val="000000"/>
                <w:sz w:val="32"/>
                <w:szCs w:val="32"/>
                <w:lang w:val="es-CL" w:eastAsia="es-CL"/>
              </w:rPr>
            </w:pPr>
            <w:r w:rsidRPr="00386ECC">
              <w:rPr>
                <w:rFonts w:ascii="Calibri" w:eastAsia="Times New Roman" w:hAnsi="Calibri" w:cs="Calibri"/>
                <w:color w:val="000000"/>
                <w:sz w:val="32"/>
                <w:szCs w:val="32"/>
                <w:lang w:val="es-CL" w:eastAsia="es-CL"/>
              </w:rPr>
              <w:t> </w:t>
            </w:r>
          </w:p>
        </w:tc>
      </w:tr>
      <w:tr w:rsidR="00386ECC" w:rsidRPr="00386ECC" w14:paraId="79F476F6" w14:textId="77777777" w:rsidTr="00386ECC">
        <w:trPr>
          <w:trHeight w:val="290"/>
        </w:trPr>
        <w:tc>
          <w:tcPr>
            <w:tcW w:w="787" w:type="dxa"/>
            <w:tcBorders>
              <w:top w:val="nil"/>
              <w:left w:val="single" w:sz="4" w:space="0" w:color="auto"/>
              <w:bottom w:val="single" w:sz="4" w:space="0" w:color="auto"/>
              <w:right w:val="single" w:sz="4" w:space="0" w:color="auto"/>
            </w:tcBorders>
            <w:shd w:val="clear" w:color="auto" w:fill="auto"/>
            <w:noWrap/>
            <w:vAlign w:val="bottom"/>
            <w:hideMark/>
          </w:tcPr>
          <w:p w14:paraId="680ACFB3" w14:textId="77777777" w:rsidR="00386ECC" w:rsidRPr="00386ECC" w:rsidRDefault="00386ECC" w:rsidP="00386ECC">
            <w:pPr>
              <w:spacing w:after="0" w:line="240" w:lineRule="auto"/>
              <w:rPr>
                <w:rFonts w:ascii="Calibri" w:eastAsia="Times New Roman" w:hAnsi="Calibri" w:cs="Calibri"/>
                <w:b/>
                <w:bCs/>
                <w:color w:val="000000"/>
                <w:lang w:val="es-CL" w:eastAsia="es-CL"/>
              </w:rPr>
            </w:pPr>
            <w:r w:rsidRPr="00386ECC">
              <w:rPr>
                <w:rFonts w:ascii="Calibri" w:eastAsia="Times New Roman" w:hAnsi="Calibri" w:cs="Calibri"/>
                <w:b/>
                <w:bCs/>
                <w:color w:val="000000"/>
                <w:lang w:val="es-CL" w:eastAsia="es-CL"/>
              </w:rPr>
              <w:t>AÑO</w:t>
            </w:r>
          </w:p>
        </w:tc>
        <w:tc>
          <w:tcPr>
            <w:tcW w:w="605" w:type="dxa"/>
            <w:tcBorders>
              <w:top w:val="nil"/>
              <w:left w:val="nil"/>
              <w:bottom w:val="single" w:sz="4" w:space="0" w:color="auto"/>
              <w:right w:val="single" w:sz="4" w:space="0" w:color="auto"/>
            </w:tcBorders>
            <w:shd w:val="clear" w:color="auto" w:fill="auto"/>
            <w:noWrap/>
            <w:vAlign w:val="bottom"/>
            <w:hideMark/>
          </w:tcPr>
          <w:p w14:paraId="01CF057C" w14:textId="77777777" w:rsidR="00386ECC" w:rsidRPr="00386ECC" w:rsidRDefault="00386ECC" w:rsidP="00386ECC">
            <w:pPr>
              <w:spacing w:after="0" w:line="240" w:lineRule="auto"/>
              <w:rPr>
                <w:rFonts w:ascii="Calibri" w:eastAsia="Times New Roman" w:hAnsi="Calibri" w:cs="Calibri"/>
                <w:b/>
                <w:bCs/>
                <w:color w:val="000000"/>
                <w:lang w:val="es-CL" w:eastAsia="es-CL"/>
              </w:rPr>
            </w:pPr>
            <w:r w:rsidRPr="00386ECC">
              <w:rPr>
                <w:rFonts w:ascii="Calibri" w:eastAsia="Times New Roman" w:hAnsi="Calibri" w:cs="Calibri"/>
                <w:b/>
                <w:bCs/>
                <w:color w:val="000000"/>
                <w:lang w:val="es-CL" w:eastAsia="es-CL"/>
              </w:rPr>
              <w:t>ENER</w:t>
            </w:r>
          </w:p>
        </w:tc>
        <w:tc>
          <w:tcPr>
            <w:tcW w:w="572" w:type="dxa"/>
            <w:tcBorders>
              <w:top w:val="nil"/>
              <w:left w:val="nil"/>
              <w:bottom w:val="single" w:sz="4" w:space="0" w:color="auto"/>
              <w:right w:val="single" w:sz="4" w:space="0" w:color="auto"/>
            </w:tcBorders>
            <w:shd w:val="clear" w:color="auto" w:fill="auto"/>
            <w:noWrap/>
            <w:vAlign w:val="bottom"/>
            <w:hideMark/>
          </w:tcPr>
          <w:p w14:paraId="7E121865" w14:textId="77777777" w:rsidR="00386ECC" w:rsidRPr="00386ECC" w:rsidRDefault="00386ECC" w:rsidP="00386ECC">
            <w:pPr>
              <w:spacing w:after="0" w:line="240" w:lineRule="auto"/>
              <w:rPr>
                <w:rFonts w:ascii="Calibri" w:eastAsia="Times New Roman" w:hAnsi="Calibri" w:cs="Calibri"/>
                <w:b/>
                <w:bCs/>
                <w:color w:val="000000"/>
                <w:lang w:val="es-CL" w:eastAsia="es-CL"/>
              </w:rPr>
            </w:pPr>
            <w:r w:rsidRPr="00386ECC">
              <w:rPr>
                <w:rFonts w:ascii="Calibri" w:eastAsia="Times New Roman" w:hAnsi="Calibri" w:cs="Calibri"/>
                <w:b/>
                <w:bCs/>
                <w:color w:val="000000"/>
                <w:lang w:val="es-CL" w:eastAsia="es-CL"/>
              </w:rPr>
              <w:t>FEBR</w:t>
            </w:r>
          </w:p>
        </w:tc>
        <w:tc>
          <w:tcPr>
            <w:tcW w:w="565" w:type="dxa"/>
            <w:tcBorders>
              <w:top w:val="nil"/>
              <w:left w:val="nil"/>
              <w:bottom w:val="single" w:sz="4" w:space="0" w:color="auto"/>
              <w:right w:val="single" w:sz="4" w:space="0" w:color="auto"/>
            </w:tcBorders>
            <w:shd w:val="clear" w:color="auto" w:fill="auto"/>
            <w:noWrap/>
            <w:vAlign w:val="bottom"/>
            <w:hideMark/>
          </w:tcPr>
          <w:p w14:paraId="173EDD4C" w14:textId="77777777" w:rsidR="00386ECC" w:rsidRPr="00386ECC" w:rsidRDefault="00386ECC" w:rsidP="00386ECC">
            <w:pPr>
              <w:spacing w:after="0" w:line="240" w:lineRule="auto"/>
              <w:rPr>
                <w:rFonts w:ascii="Calibri" w:eastAsia="Times New Roman" w:hAnsi="Calibri" w:cs="Calibri"/>
                <w:b/>
                <w:bCs/>
                <w:color w:val="000000"/>
                <w:lang w:val="es-CL" w:eastAsia="es-CL"/>
              </w:rPr>
            </w:pPr>
            <w:r w:rsidRPr="00386ECC">
              <w:rPr>
                <w:rFonts w:ascii="Calibri" w:eastAsia="Times New Roman" w:hAnsi="Calibri" w:cs="Calibri"/>
                <w:b/>
                <w:bCs/>
                <w:color w:val="000000"/>
                <w:lang w:val="es-CL" w:eastAsia="es-CL"/>
              </w:rPr>
              <w:t>MAR</w:t>
            </w:r>
          </w:p>
        </w:tc>
        <w:tc>
          <w:tcPr>
            <w:tcW w:w="562" w:type="dxa"/>
            <w:tcBorders>
              <w:top w:val="nil"/>
              <w:left w:val="nil"/>
              <w:bottom w:val="single" w:sz="4" w:space="0" w:color="auto"/>
              <w:right w:val="single" w:sz="4" w:space="0" w:color="auto"/>
            </w:tcBorders>
            <w:shd w:val="clear" w:color="auto" w:fill="auto"/>
            <w:noWrap/>
            <w:vAlign w:val="bottom"/>
            <w:hideMark/>
          </w:tcPr>
          <w:p w14:paraId="61BC67BA" w14:textId="77777777" w:rsidR="00386ECC" w:rsidRPr="00386ECC" w:rsidRDefault="00386ECC" w:rsidP="00386ECC">
            <w:pPr>
              <w:spacing w:after="0" w:line="240" w:lineRule="auto"/>
              <w:rPr>
                <w:rFonts w:ascii="Calibri" w:eastAsia="Times New Roman" w:hAnsi="Calibri" w:cs="Calibri"/>
                <w:b/>
                <w:bCs/>
                <w:color w:val="000000"/>
                <w:lang w:val="es-CL" w:eastAsia="es-CL"/>
              </w:rPr>
            </w:pPr>
            <w:r w:rsidRPr="00386ECC">
              <w:rPr>
                <w:rFonts w:ascii="Calibri" w:eastAsia="Times New Roman" w:hAnsi="Calibri" w:cs="Calibri"/>
                <w:b/>
                <w:bCs/>
                <w:color w:val="000000"/>
                <w:lang w:val="es-CL" w:eastAsia="es-CL"/>
              </w:rPr>
              <w:t>ABR</w:t>
            </w:r>
          </w:p>
        </w:tc>
        <w:tc>
          <w:tcPr>
            <w:tcW w:w="553" w:type="dxa"/>
            <w:tcBorders>
              <w:top w:val="nil"/>
              <w:left w:val="nil"/>
              <w:bottom w:val="single" w:sz="4" w:space="0" w:color="auto"/>
              <w:right w:val="single" w:sz="4" w:space="0" w:color="auto"/>
            </w:tcBorders>
            <w:shd w:val="clear" w:color="auto" w:fill="auto"/>
            <w:noWrap/>
            <w:vAlign w:val="bottom"/>
            <w:hideMark/>
          </w:tcPr>
          <w:p w14:paraId="13E4307A" w14:textId="77777777" w:rsidR="00386ECC" w:rsidRPr="00386ECC" w:rsidRDefault="00386ECC" w:rsidP="00386ECC">
            <w:pPr>
              <w:spacing w:after="0" w:line="240" w:lineRule="auto"/>
              <w:rPr>
                <w:rFonts w:ascii="Calibri" w:eastAsia="Times New Roman" w:hAnsi="Calibri" w:cs="Calibri"/>
                <w:b/>
                <w:bCs/>
                <w:color w:val="000000"/>
                <w:lang w:val="es-CL" w:eastAsia="es-CL"/>
              </w:rPr>
            </w:pPr>
            <w:r w:rsidRPr="00386ECC">
              <w:rPr>
                <w:rFonts w:ascii="Calibri" w:eastAsia="Times New Roman" w:hAnsi="Calibri" w:cs="Calibri"/>
                <w:b/>
                <w:bCs/>
                <w:color w:val="000000"/>
                <w:lang w:val="es-CL" w:eastAsia="es-CL"/>
              </w:rPr>
              <w:t>MAY</w:t>
            </w:r>
          </w:p>
        </w:tc>
        <w:tc>
          <w:tcPr>
            <w:tcW w:w="461" w:type="dxa"/>
            <w:tcBorders>
              <w:top w:val="nil"/>
              <w:left w:val="nil"/>
              <w:bottom w:val="single" w:sz="4" w:space="0" w:color="auto"/>
              <w:right w:val="single" w:sz="4" w:space="0" w:color="auto"/>
            </w:tcBorders>
            <w:shd w:val="clear" w:color="auto" w:fill="auto"/>
            <w:noWrap/>
            <w:vAlign w:val="bottom"/>
            <w:hideMark/>
          </w:tcPr>
          <w:p w14:paraId="34246CFF" w14:textId="77777777" w:rsidR="00386ECC" w:rsidRPr="00386ECC" w:rsidRDefault="00386ECC" w:rsidP="00386ECC">
            <w:pPr>
              <w:spacing w:after="0" w:line="240" w:lineRule="auto"/>
              <w:rPr>
                <w:rFonts w:ascii="Calibri" w:eastAsia="Times New Roman" w:hAnsi="Calibri" w:cs="Calibri"/>
                <w:b/>
                <w:bCs/>
                <w:color w:val="000000"/>
                <w:lang w:val="es-CL" w:eastAsia="es-CL"/>
              </w:rPr>
            </w:pPr>
            <w:r w:rsidRPr="00386ECC">
              <w:rPr>
                <w:rFonts w:ascii="Calibri" w:eastAsia="Times New Roman" w:hAnsi="Calibri" w:cs="Calibri"/>
                <w:b/>
                <w:bCs/>
                <w:color w:val="000000"/>
                <w:lang w:val="es-CL" w:eastAsia="es-CL"/>
              </w:rPr>
              <w:t>JUN</w:t>
            </w:r>
          </w:p>
        </w:tc>
        <w:tc>
          <w:tcPr>
            <w:tcW w:w="430" w:type="dxa"/>
            <w:tcBorders>
              <w:top w:val="nil"/>
              <w:left w:val="nil"/>
              <w:bottom w:val="single" w:sz="4" w:space="0" w:color="auto"/>
              <w:right w:val="single" w:sz="4" w:space="0" w:color="auto"/>
            </w:tcBorders>
            <w:shd w:val="clear" w:color="auto" w:fill="auto"/>
            <w:noWrap/>
            <w:vAlign w:val="bottom"/>
            <w:hideMark/>
          </w:tcPr>
          <w:p w14:paraId="747640B6" w14:textId="77777777" w:rsidR="00386ECC" w:rsidRPr="00386ECC" w:rsidRDefault="00386ECC" w:rsidP="00386ECC">
            <w:pPr>
              <w:spacing w:after="0" w:line="240" w:lineRule="auto"/>
              <w:rPr>
                <w:rFonts w:ascii="Calibri" w:eastAsia="Times New Roman" w:hAnsi="Calibri" w:cs="Calibri"/>
                <w:b/>
                <w:bCs/>
                <w:color w:val="000000"/>
                <w:lang w:val="es-CL" w:eastAsia="es-CL"/>
              </w:rPr>
            </w:pPr>
            <w:r w:rsidRPr="00386ECC">
              <w:rPr>
                <w:rFonts w:ascii="Calibri" w:eastAsia="Times New Roman" w:hAnsi="Calibri" w:cs="Calibri"/>
                <w:b/>
                <w:bCs/>
                <w:color w:val="000000"/>
                <w:lang w:val="es-CL" w:eastAsia="es-CL"/>
              </w:rPr>
              <w:t>JUL</w:t>
            </w:r>
          </w:p>
        </w:tc>
        <w:tc>
          <w:tcPr>
            <w:tcW w:w="533" w:type="dxa"/>
            <w:tcBorders>
              <w:top w:val="nil"/>
              <w:left w:val="nil"/>
              <w:bottom w:val="single" w:sz="4" w:space="0" w:color="auto"/>
              <w:right w:val="single" w:sz="4" w:space="0" w:color="auto"/>
            </w:tcBorders>
            <w:shd w:val="clear" w:color="auto" w:fill="auto"/>
            <w:noWrap/>
            <w:vAlign w:val="bottom"/>
            <w:hideMark/>
          </w:tcPr>
          <w:p w14:paraId="779D6A4B" w14:textId="77777777" w:rsidR="00386ECC" w:rsidRPr="00386ECC" w:rsidRDefault="00386ECC" w:rsidP="00386ECC">
            <w:pPr>
              <w:spacing w:after="0" w:line="240" w:lineRule="auto"/>
              <w:rPr>
                <w:rFonts w:ascii="Calibri" w:eastAsia="Times New Roman" w:hAnsi="Calibri" w:cs="Calibri"/>
                <w:b/>
                <w:bCs/>
                <w:color w:val="000000"/>
                <w:lang w:val="es-CL" w:eastAsia="es-CL"/>
              </w:rPr>
            </w:pPr>
            <w:r w:rsidRPr="00386ECC">
              <w:rPr>
                <w:rFonts w:ascii="Calibri" w:eastAsia="Times New Roman" w:hAnsi="Calibri" w:cs="Calibri"/>
                <w:b/>
                <w:bCs/>
                <w:color w:val="000000"/>
                <w:lang w:val="es-CL" w:eastAsia="es-CL"/>
              </w:rPr>
              <w:t>AGO</w:t>
            </w:r>
          </w:p>
        </w:tc>
        <w:tc>
          <w:tcPr>
            <w:tcW w:w="562" w:type="dxa"/>
            <w:tcBorders>
              <w:top w:val="nil"/>
              <w:left w:val="nil"/>
              <w:bottom w:val="single" w:sz="4" w:space="0" w:color="auto"/>
              <w:right w:val="single" w:sz="4" w:space="0" w:color="auto"/>
            </w:tcBorders>
            <w:shd w:val="clear" w:color="auto" w:fill="auto"/>
            <w:noWrap/>
            <w:vAlign w:val="bottom"/>
            <w:hideMark/>
          </w:tcPr>
          <w:p w14:paraId="6D03B9E7" w14:textId="77777777" w:rsidR="00386ECC" w:rsidRPr="00386ECC" w:rsidRDefault="00386ECC" w:rsidP="00386ECC">
            <w:pPr>
              <w:spacing w:after="0" w:line="240" w:lineRule="auto"/>
              <w:rPr>
                <w:rFonts w:ascii="Calibri" w:eastAsia="Times New Roman" w:hAnsi="Calibri" w:cs="Calibri"/>
                <w:b/>
                <w:bCs/>
                <w:color w:val="000000"/>
                <w:lang w:val="es-CL" w:eastAsia="es-CL"/>
              </w:rPr>
            </w:pPr>
            <w:r w:rsidRPr="00386ECC">
              <w:rPr>
                <w:rFonts w:ascii="Calibri" w:eastAsia="Times New Roman" w:hAnsi="Calibri" w:cs="Calibri"/>
                <w:b/>
                <w:bCs/>
                <w:color w:val="000000"/>
                <w:lang w:val="es-CL" w:eastAsia="es-CL"/>
              </w:rPr>
              <w:t>SEPT</w:t>
            </w:r>
          </w:p>
        </w:tc>
        <w:tc>
          <w:tcPr>
            <w:tcW w:w="562" w:type="dxa"/>
            <w:tcBorders>
              <w:top w:val="nil"/>
              <w:left w:val="nil"/>
              <w:bottom w:val="single" w:sz="4" w:space="0" w:color="auto"/>
              <w:right w:val="single" w:sz="4" w:space="0" w:color="auto"/>
            </w:tcBorders>
            <w:shd w:val="clear" w:color="auto" w:fill="auto"/>
            <w:noWrap/>
            <w:vAlign w:val="bottom"/>
            <w:hideMark/>
          </w:tcPr>
          <w:p w14:paraId="42FFBA18" w14:textId="77777777" w:rsidR="00386ECC" w:rsidRPr="00386ECC" w:rsidRDefault="00386ECC" w:rsidP="00386ECC">
            <w:pPr>
              <w:spacing w:after="0" w:line="240" w:lineRule="auto"/>
              <w:rPr>
                <w:rFonts w:ascii="Calibri" w:eastAsia="Times New Roman" w:hAnsi="Calibri" w:cs="Calibri"/>
                <w:b/>
                <w:bCs/>
                <w:color w:val="000000"/>
                <w:lang w:val="es-CL" w:eastAsia="es-CL"/>
              </w:rPr>
            </w:pPr>
            <w:r w:rsidRPr="00386ECC">
              <w:rPr>
                <w:rFonts w:ascii="Calibri" w:eastAsia="Times New Roman" w:hAnsi="Calibri" w:cs="Calibri"/>
                <w:b/>
                <w:bCs/>
                <w:color w:val="000000"/>
                <w:lang w:val="es-CL" w:eastAsia="es-CL"/>
              </w:rPr>
              <w:t>OCT</w:t>
            </w:r>
          </w:p>
        </w:tc>
        <w:tc>
          <w:tcPr>
            <w:tcW w:w="562" w:type="dxa"/>
            <w:tcBorders>
              <w:top w:val="nil"/>
              <w:left w:val="nil"/>
              <w:bottom w:val="single" w:sz="4" w:space="0" w:color="auto"/>
              <w:right w:val="single" w:sz="4" w:space="0" w:color="auto"/>
            </w:tcBorders>
            <w:shd w:val="clear" w:color="auto" w:fill="auto"/>
            <w:noWrap/>
            <w:vAlign w:val="bottom"/>
            <w:hideMark/>
          </w:tcPr>
          <w:p w14:paraId="67930934" w14:textId="77777777" w:rsidR="00386ECC" w:rsidRPr="00386ECC" w:rsidRDefault="00386ECC" w:rsidP="00386ECC">
            <w:pPr>
              <w:spacing w:after="0" w:line="240" w:lineRule="auto"/>
              <w:rPr>
                <w:rFonts w:ascii="Calibri" w:eastAsia="Times New Roman" w:hAnsi="Calibri" w:cs="Calibri"/>
                <w:b/>
                <w:bCs/>
                <w:color w:val="000000"/>
                <w:lang w:val="es-CL" w:eastAsia="es-CL"/>
              </w:rPr>
            </w:pPr>
            <w:r w:rsidRPr="00386ECC">
              <w:rPr>
                <w:rFonts w:ascii="Calibri" w:eastAsia="Times New Roman" w:hAnsi="Calibri" w:cs="Calibri"/>
                <w:b/>
                <w:bCs/>
                <w:color w:val="000000"/>
                <w:lang w:val="es-CL" w:eastAsia="es-CL"/>
              </w:rPr>
              <w:t>NOV</w:t>
            </w:r>
          </w:p>
        </w:tc>
        <w:tc>
          <w:tcPr>
            <w:tcW w:w="733" w:type="dxa"/>
            <w:tcBorders>
              <w:top w:val="nil"/>
              <w:left w:val="nil"/>
              <w:bottom w:val="single" w:sz="4" w:space="0" w:color="auto"/>
              <w:right w:val="single" w:sz="4" w:space="0" w:color="auto"/>
            </w:tcBorders>
            <w:shd w:val="clear" w:color="auto" w:fill="auto"/>
            <w:noWrap/>
            <w:vAlign w:val="bottom"/>
            <w:hideMark/>
          </w:tcPr>
          <w:p w14:paraId="0ED4EB9B" w14:textId="77777777" w:rsidR="00386ECC" w:rsidRPr="00386ECC" w:rsidRDefault="00386ECC" w:rsidP="00386ECC">
            <w:pPr>
              <w:spacing w:after="0" w:line="240" w:lineRule="auto"/>
              <w:rPr>
                <w:rFonts w:ascii="Calibri" w:eastAsia="Times New Roman" w:hAnsi="Calibri" w:cs="Calibri"/>
                <w:b/>
                <w:bCs/>
                <w:color w:val="000000"/>
                <w:lang w:val="es-CL" w:eastAsia="es-CL"/>
              </w:rPr>
            </w:pPr>
            <w:r w:rsidRPr="00386ECC">
              <w:rPr>
                <w:rFonts w:ascii="Calibri" w:eastAsia="Times New Roman" w:hAnsi="Calibri" w:cs="Calibri"/>
                <w:b/>
                <w:bCs/>
                <w:color w:val="000000"/>
                <w:lang w:val="es-CL" w:eastAsia="es-CL"/>
              </w:rPr>
              <w:t>DIC</w:t>
            </w:r>
          </w:p>
        </w:tc>
        <w:tc>
          <w:tcPr>
            <w:tcW w:w="733" w:type="dxa"/>
            <w:tcBorders>
              <w:top w:val="nil"/>
              <w:left w:val="nil"/>
              <w:bottom w:val="single" w:sz="4" w:space="0" w:color="auto"/>
              <w:right w:val="single" w:sz="4" w:space="0" w:color="auto"/>
            </w:tcBorders>
            <w:shd w:val="clear" w:color="auto" w:fill="auto"/>
            <w:noWrap/>
            <w:vAlign w:val="bottom"/>
            <w:hideMark/>
          </w:tcPr>
          <w:p w14:paraId="195F5960" w14:textId="77777777" w:rsidR="00386ECC" w:rsidRPr="00386ECC" w:rsidRDefault="00386ECC" w:rsidP="00386ECC">
            <w:pPr>
              <w:spacing w:after="0" w:line="240" w:lineRule="auto"/>
              <w:rPr>
                <w:rFonts w:ascii="Calibri" w:eastAsia="Times New Roman" w:hAnsi="Calibri" w:cs="Calibri"/>
                <w:b/>
                <w:bCs/>
                <w:color w:val="000000"/>
                <w:lang w:val="es-CL" w:eastAsia="es-CL"/>
              </w:rPr>
            </w:pPr>
            <w:r w:rsidRPr="00386ECC">
              <w:rPr>
                <w:rFonts w:ascii="Calibri" w:eastAsia="Times New Roman" w:hAnsi="Calibri" w:cs="Calibri"/>
                <w:b/>
                <w:bCs/>
                <w:color w:val="000000"/>
                <w:lang w:val="es-CL" w:eastAsia="es-CL"/>
              </w:rPr>
              <w:t>TOTAL</w:t>
            </w:r>
          </w:p>
        </w:tc>
      </w:tr>
      <w:tr w:rsidR="00386ECC" w:rsidRPr="00386ECC" w14:paraId="5067ADBD" w14:textId="77777777" w:rsidTr="00386ECC">
        <w:trPr>
          <w:trHeight w:val="290"/>
        </w:trPr>
        <w:tc>
          <w:tcPr>
            <w:tcW w:w="787" w:type="dxa"/>
            <w:tcBorders>
              <w:top w:val="nil"/>
              <w:left w:val="single" w:sz="4" w:space="0" w:color="auto"/>
              <w:bottom w:val="single" w:sz="4" w:space="0" w:color="auto"/>
              <w:right w:val="single" w:sz="4" w:space="0" w:color="auto"/>
            </w:tcBorders>
            <w:shd w:val="clear" w:color="auto" w:fill="auto"/>
            <w:noWrap/>
            <w:vAlign w:val="bottom"/>
            <w:hideMark/>
          </w:tcPr>
          <w:p w14:paraId="3284B953" w14:textId="77777777" w:rsidR="00386ECC" w:rsidRPr="00386ECC" w:rsidRDefault="00386ECC" w:rsidP="00386ECC">
            <w:pPr>
              <w:spacing w:after="0" w:line="240" w:lineRule="auto"/>
              <w:rPr>
                <w:rFonts w:ascii="Calibri" w:eastAsia="Times New Roman" w:hAnsi="Calibri" w:cs="Calibri"/>
                <w:b/>
                <w:bCs/>
                <w:color w:val="000000"/>
                <w:lang w:val="es-CL" w:eastAsia="es-CL"/>
              </w:rPr>
            </w:pPr>
            <w:r w:rsidRPr="00386ECC">
              <w:rPr>
                <w:rFonts w:ascii="Calibri" w:eastAsia="Times New Roman" w:hAnsi="Calibri" w:cs="Calibri"/>
                <w:b/>
                <w:bCs/>
                <w:color w:val="000000"/>
                <w:lang w:val="es-CL" w:eastAsia="es-CL"/>
              </w:rPr>
              <w:t>2017</w:t>
            </w:r>
          </w:p>
        </w:tc>
        <w:tc>
          <w:tcPr>
            <w:tcW w:w="605" w:type="dxa"/>
            <w:tcBorders>
              <w:top w:val="nil"/>
              <w:left w:val="nil"/>
              <w:bottom w:val="single" w:sz="4" w:space="0" w:color="auto"/>
              <w:right w:val="single" w:sz="4" w:space="0" w:color="auto"/>
            </w:tcBorders>
            <w:shd w:val="clear" w:color="auto" w:fill="auto"/>
            <w:noWrap/>
            <w:vAlign w:val="bottom"/>
            <w:hideMark/>
          </w:tcPr>
          <w:p w14:paraId="28C665AB"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673</w:t>
            </w:r>
          </w:p>
        </w:tc>
        <w:tc>
          <w:tcPr>
            <w:tcW w:w="572" w:type="dxa"/>
            <w:tcBorders>
              <w:top w:val="nil"/>
              <w:left w:val="nil"/>
              <w:bottom w:val="single" w:sz="4" w:space="0" w:color="auto"/>
              <w:right w:val="single" w:sz="4" w:space="0" w:color="auto"/>
            </w:tcBorders>
            <w:shd w:val="clear" w:color="auto" w:fill="auto"/>
            <w:noWrap/>
            <w:vAlign w:val="bottom"/>
            <w:hideMark/>
          </w:tcPr>
          <w:p w14:paraId="5E3713A8"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796</w:t>
            </w:r>
          </w:p>
        </w:tc>
        <w:tc>
          <w:tcPr>
            <w:tcW w:w="565" w:type="dxa"/>
            <w:tcBorders>
              <w:top w:val="nil"/>
              <w:left w:val="nil"/>
              <w:bottom w:val="single" w:sz="4" w:space="0" w:color="auto"/>
              <w:right w:val="single" w:sz="4" w:space="0" w:color="auto"/>
            </w:tcBorders>
            <w:shd w:val="clear" w:color="auto" w:fill="auto"/>
            <w:noWrap/>
            <w:vAlign w:val="bottom"/>
            <w:hideMark/>
          </w:tcPr>
          <w:p w14:paraId="01F9F943"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448</w:t>
            </w:r>
          </w:p>
        </w:tc>
        <w:tc>
          <w:tcPr>
            <w:tcW w:w="562" w:type="dxa"/>
            <w:tcBorders>
              <w:top w:val="nil"/>
              <w:left w:val="nil"/>
              <w:bottom w:val="single" w:sz="4" w:space="0" w:color="auto"/>
              <w:right w:val="single" w:sz="4" w:space="0" w:color="auto"/>
            </w:tcBorders>
            <w:shd w:val="clear" w:color="auto" w:fill="auto"/>
            <w:noWrap/>
            <w:vAlign w:val="bottom"/>
            <w:hideMark/>
          </w:tcPr>
          <w:p w14:paraId="6DDC4206"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1492</w:t>
            </w:r>
          </w:p>
        </w:tc>
        <w:tc>
          <w:tcPr>
            <w:tcW w:w="553" w:type="dxa"/>
            <w:tcBorders>
              <w:top w:val="nil"/>
              <w:left w:val="nil"/>
              <w:bottom w:val="single" w:sz="4" w:space="0" w:color="auto"/>
              <w:right w:val="single" w:sz="4" w:space="0" w:color="auto"/>
            </w:tcBorders>
            <w:shd w:val="clear" w:color="auto" w:fill="auto"/>
            <w:noWrap/>
            <w:vAlign w:val="bottom"/>
            <w:hideMark/>
          </w:tcPr>
          <w:p w14:paraId="35DDD359"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922</w:t>
            </w:r>
          </w:p>
        </w:tc>
        <w:tc>
          <w:tcPr>
            <w:tcW w:w="461" w:type="dxa"/>
            <w:tcBorders>
              <w:top w:val="nil"/>
              <w:left w:val="nil"/>
              <w:bottom w:val="single" w:sz="4" w:space="0" w:color="auto"/>
              <w:right w:val="single" w:sz="4" w:space="0" w:color="auto"/>
            </w:tcBorders>
            <w:shd w:val="clear" w:color="auto" w:fill="auto"/>
            <w:noWrap/>
            <w:vAlign w:val="bottom"/>
            <w:hideMark/>
          </w:tcPr>
          <w:p w14:paraId="1A01CEC8"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966</w:t>
            </w:r>
          </w:p>
        </w:tc>
        <w:tc>
          <w:tcPr>
            <w:tcW w:w="430" w:type="dxa"/>
            <w:tcBorders>
              <w:top w:val="nil"/>
              <w:left w:val="nil"/>
              <w:bottom w:val="single" w:sz="4" w:space="0" w:color="auto"/>
              <w:right w:val="single" w:sz="4" w:space="0" w:color="auto"/>
            </w:tcBorders>
            <w:shd w:val="clear" w:color="auto" w:fill="auto"/>
            <w:noWrap/>
            <w:vAlign w:val="bottom"/>
            <w:hideMark/>
          </w:tcPr>
          <w:p w14:paraId="52669324"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904</w:t>
            </w:r>
          </w:p>
        </w:tc>
        <w:tc>
          <w:tcPr>
            <w:tcW w:w="533" w:type="dxa"/>
            <w:tcBorders>
              <w:top w:val="nil"/>
              <w:left w:val="nil"/>
              <w:bottom w:val="single" w:sz="4" w:space="0" w:color="auto"/>
              <w:right w:val="single" w:sz="4" w:space="0" w:color="auto"/>
            </w:tcBorders>
            <w:shd w:val="clear" w:color="auto" w:fill="auto"/>
            <w:noWrap/>
            <w:vAlign w:val="bottom"/>
            <w:hideMark/>
          </w:tcPr>
          <w:p w14:paraId="4427A6AB"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801</w:t>
            </w:r>
          </w:p>
        </w:tc>
        <w:tc>
          <w:tcPr>
            <w:tcW w:w="562" w:type="dxa"/>
            <w:tcBorders>
              <w:top w:val="nil"/>
              <w:left w:val="nil"/>
              <w:bottom w:val="single" w:sz="4" w:space="0" w:color="auto"/>
              <w:right w:val="single" w:sz="4" w:space="0" w:color="auto"/>
            </w:tcBorders>
            <w:shd w:val="clear" w:color="auto" w:fill="auto"/>
            <w:noWrap/>
            <w:vAlign w:val="bottom"/>
            <w:hideMark/>
          </w:tcPr>
          <w:p w14:paraId="4031B8C0"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1040</w:t>
            </w:r>
          </w:p>
        </w:tc>
        <w:tc>
          <w:tcPr>
            <w:tcW w:w="562" w:type="dxa"/>
            <w:tcBorders>
              <w:top w:val="nil"/>
              <w:left w:val="nil"/>
              <w:bottom w:val="single" w:sz="4" w:space="0" w:color="auto"/>
              <w:right w:val="single" w:sz="4" w:space="0" w:color="auto"/>
            </w:tcBorders>
            <w:shd w:val="clear" w:color="auto" w:fill="auto"/>
            <w:noWrap/>
            <w:vAlign w:val="bottom"/>
            <w:hideMark/>
          </w:tcPr>
          <w:p w14:paraId="4E89744B"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907</w:t>
            </w:r>
          </w:p>
        </w:tc>
        <w:tc>
          <w:tcPr>
            <w:tcW w:w="562" w:type="dxa"/>
            <w:tcBorders>
              <w:top w:val="nil"/>
              <w:left w:val="nil"/>
              <w:bottom w:val="single" w:sz="4" w:space="0" w:color="auto"/>
              <w:right w:val="single" w:sz="4" w:space="0" w:color="auto"/>
            </w:tcBorders>
            <w:shd w:val="clear" w:color="auto" w:fill="auto"/>
            <w:noWrap/>
            <w:vAlign w:val="bottom"/>
            <w:hideMark/>
          </w:tcPr>
          <w:p w14:paraId="0A3F3339"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1512</w:t>
            </w:r>
          </w:p>
        </w:tc>
        <w:tc>
          <w:tcPr>
            <w:tcW w:w="733" w:type="dxa"/>
            <w:tcBorders>
              <w:top w:val="nil"/>
              <w:left w:val="nil"/>
              <w:bottom w:val="single" w:sz="4" w:space="0" w:color="auto"/>
              <w:right w:val="single" w:sz="4" w:space="0" w:color="auto"/>
            </w:tcBorders>
            <w:shd w:val="clear" w:color="auto" w:fill="auto"/>
            <w:noWrap/>
            <w:vAlign w:val="bottom"/>
            <w:hideMark/>
          </w:tcPr>
          <w:p w14:paraId="359CBA3F"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932</w:t>
            </w:r>
          </w:p>
        </w:tc>
        <w:tc>
          <w:tcPr>
            <w:tcW w:w="733" w:type="dxa"/>
            <w:tcBorders>
              <w:top w:val="nil"/>
              <w:left w:val="nil"/>
              <w:bottom w:val="single" w:sz="4" w:space="0" w:color="auto"/>
              <w:right w:val="single" w:sz="4" w:space="0" w:color="auto"/>
            </w:tcBorders>
            <w:shd w:val="clear" w:color="auto" w:fill="auto"/>
            <w:noWrap/>
            <w:vAlign w:val="bottom"/>
            <w:hideMark/>
          </w:tcPr>
          <w:p w14:paraId="58A1C0A0"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11393</w:t>
            </w:r>
          </w:p>
        </w:tc>
      </w:tr>
      <w:tr w:rsidR="00386ECC" w:rsidRPr="00386ECC" w14:paraId="71A2CB37" w14:textId="77777777" w:rsidTr="00386ECC">
        <w:trPr>
          <w:trHeight w:val="290"/>
        </w:trPr>
        <w:tc>
          <w:tcPr>
            <w:tcW w:w="787" w:type="dxa"/>
            <w:tcBorders>
              <w:top w:val="nil"/>
              <w:left w:val="single" w:sz="4" w:space="0" w:color="auto"/>
              <w:bottom w:val="single" w:sz="4" w:space="0" w:color="auto"/>
              <w:right w:val="single" w:sz="4" w:space="0" w:color="auto"/>
            </w:tcBorders>
            <w:shd w:val="clear" w:color="auto" w:fill="auto"/>
            <w:noWrap/>
            <w:vAlign w:val="bottom"/>
            <w:hideMark/>
          </w:tcPr>
          <w:p w14:paraId="34810FEA" w14:textId="77777777" w:rsidR="00386ECC" w:rsidRPr="00386ECC" w:rsidRDefault="00386ECC" w:rsidP="00386ECC">
            <w:pPr>
              <w:spacing w:after="0" w:line="240" w:lineRule="auto"/>
              <w:rPr>
                <w:rFonts w:ascii="Calibri" w:eastAsia="Times New Roman" w:hAnsi="Calibri" w:cs="Calibri"/>
                <w:b/>
                <w:bCs/>
                <w:color w:val="000000"/>
                <w:lang w:val="es-CL" w:eastAsia="es-CL"/>
              </w:rPr>
            </w:pPr>
            <w:r w:rsidRPr="00386ECC">
              <w:rPr>
                <w:rFonts w:ascii="Calibri" w:eastAsia="Times New Roman" w:hAnsi="Calibri" w:cs="Calibri"/>
                <w:b/>
                <w:bCs/>
                <w:color w:val="000000"/>
                <w:lang w:val="es-CL" w:eastAsia="es-CL"/>
              </w:rPr>
              <w:t>2018</w:t>
            </w:r>
          </w:p>
        </w:tc>
        <w:tc>
          <w:tcPr>
            <w:tcW w:w="605" w:type="dxa"/>
            <w:tcBorders>
              <w:top w:val="nil"/>
              <w:left w:val="nil"/>
              <w:bottom w:val="single" w:sz="4" w:space="0" w:color="auto"/>
              <w:right w:val="single" w:sz="4" w:space="0" w:color="auto"/>
            </w:tcBorders>
            <w:shd w:val="clear" w:color="auto" w:fill="auto"/>
            <w:noWrap/>
            <w:vAlign w:val="bottom"/>
            <w:hideMark/>
          </w:tcPr>
          <w:p w14:paraId="564C5F32"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666</w:t>
            </w:r>
          </w:p>
        </w:tc>
        <w:tc>
          <w:tcPr>
            <w:tcW w:w="572" w:type="dxa"/>
            <w:tcBorders>
              <w:top w:val="nil"/>
              <w:left w:val="nil"/>
              <w:bottom w:val="single" w:sz="4" w:space="0" w:color="auto"/>
              <w:right w:val="single" w:sz="4" w:space="0" w:color="auto"/>
            </w:tcBorders>
            <w:shd w:val="clear" w:color="auto" w:fill="auto"/>
            <w:noWrap/>
            <w:vAlign w:val="bottom"/>
            <w:hideMark/>
          </w:tcPr>
          <w:p w14:paraId="4AECDD2D"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780</w:t>
            </w:r>
          </w:p>
        </w:tc>
        <w:tc>
          <w:tcPr>
            <w:tcW w:w="565" w:type="dxa"/>
            <w:tcBorders>
              <w:top w:val="nil"/>
              <w:left w:val="nil"/>
              <w:bottom w:val="single" w:sz="4" w:space="0" w:color="auto"/>
              <w:right w:val="single" w:sz="4" w:space="0" w:color="auto"/>
            </w:tcBorders>
            <w:shd w:val="clear" w:color="auto" w:fill="auto"/>
            <w:noWrap/>
            <w:vAlign w:val="bottom"/>
            <w:hideMark/>
          </w:tcPr>
          <w:p w14:paraId="7BEDE348"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709</w:t>
            </w:r>
          </w:p>
        </w:tc>
        <w:tc>
          <w:tcPr>
            <w:tcW w:w="562" w:type="dxa"/>
            <w:tcBorders>
              <w:top w:val="nil"/>
              <w:left w:val="nil"/>
              <w:bottom w:val="single" w:sz="4" w:space="0" w:color="auto"/>
              <w:right w:val="single" w:sz="4" w:space="0" w:color="auto"/>
            </w:tcBorders>
            <w:shd w:val="clear" w:color="auto" w:fill="auto"/>
            <w:noWrap/>
            <w:vAlign w:val="bottom"/>
            <w:hideMark/>
          </w:tcPr>
          <w:p w14:paraId="70353C7C"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1215</w:t>
            </w:r>
          </w:p>
        </w:tc>
        <w:tc>
          <w:tcPr>
            <w:tcW w:w="553" w:type="dxa"/>
            <w:tcBorders>
              <w:top w:val="nil"/>
              <w:left w:val="nil"/>
              <w:bottom w:val="single" w:sz="4" w:space="0" w:color="auto"/>
              <w:right w:val="single" w:sz="4" w:space="0" w:color="auto"/>
            </w:tcBorders>
            <w:shd w:val="clear" w:color="auto" w:fill="auto"/>
            <w:noWrap/>
            <w:vAlign w:val="bottom"/>
            <w:hideMark/>
          </w:tcPr>
          <w:p w14:paraId="455E60A6"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958</w:t>
            </w:r>
          </w:p>
        </w:tc>
        <w:tc>
          <w:tcPr>
            <w:tcW w:w="461" w:type="dxa"/>
            <w:tcBorders>
              <w:top w:val="nil"/>
              <w:left w:val="nil"/>
              <w:bottom w:val="single" w:sz="4" w:space="0" w:color="auto"/>
              <w:right w:val="single" w:sz="4" w:space="0" w:color="auto"/>
            </w:tcBorders>
            <w:shd w:val="clear" w:color="auto" w:fill="auto"/>
            <w:noWrap/>
            <w:vAlign w:val="bottom"/>
            <w:hideMark/>
          </w:tcPr>
          <w:p w14:paraId="50AEA708"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899</w:t>
            </w:r>
          </w:p>
        </w:tc>
        <w:tc>
          <w:tcPr>
            <w:tcW w:w="430" w:type="dxa"/>
            <w:tcBorders>
              <w:top w:val="nil"/>
              <w:left w:val="nil"/>
              <w:bottom w:val="single" w:sz="4" w:space="0" w:color="auto"/>
              <w:right w:val="single" w:sz="4" w:space="0" w:color="auto"/>
            </w:tcBorders>
            <w:shd w:val="clear" w:color="auto" w:fill="auto"/>
            <w:noWrap/>
            <w:vAlign w:val="bottom"/>
            <w:hideMark/>
          </w:tcPr>
          <w:p w14:paraId="574AB8DE"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870</w:t>
            </w:r>
          </w:p>
        </w:tc>
        <w:tc>
          <w:tcPr>
            <w:tcW w:w="533" w:type="dxa"/>
            <w:tcBorders>
              <w:top w:val="nil"/>
              <w:left w:val="nil"/>
              <w:bottom w:val="single" w:sz="4" w:space="0" w:color="auto"/>
              <w:right w:val="single" w:sz="4" w:space="0" w:color="auto"/>
            </w:tcBorders>
            <w:shd w:val="clear" w:color="auto" w:fill="auto"/>
            <w:noWrap/>
            <w:vAlign w:val="bottom"/>
            <w:hideMark/>
          </w:tcPr>
          <w:p w14:paraId="68A30A1E"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701</w:t>
            </w:r>
          </w:p>
        </w:tc>
        <w:tc>
          <w:tcPr>
            <w:tcW w:w="562" w:type="dxa"/>
            <w:tcBorders>
              <w:top w:val="nil"/>
              <w:left w:val="nil"/>
              <w:bottom w:val="single" w:sz="4" w:space="0" w:color="auto"/>
              <w:right w:val="single" w:sz="4" w:space="0" w:color="auto"/>
            </w:tcBorders>
            <w:shd w:val="clear" w:color="auto" w:fill="auto"/>
            <w:noWrap/>
            <w:vAlign w:val="bottom"/>
            <w:hideMark/>
          </w:tcPr>
          <w:p w14:paraId="51C80933"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1075</w:t>
            </w:r>
          </w:p>
        </w:tc>
        <w:tc>
          <w:tcPr>
            <w:tcW w:w="562" w:type="dxa"/>
            <w:tcBorders>
              <w:top w:val="nil"/>
              <w:left w:val="nil"/>
              <w:bottom w:val="single" w:sz="4" w:space="0" w:color="auto"/>
              <w:right w:val="single" w:sz="4" w:space="0" w:color="auto"/>
            </w:tcBorders>
            <w:shd w:val="clear" w:color="auto" w:fill="auto"/>
            <w:noWrap/>
            <w:vAlign w:val="bottom"/>
            <w:hideMark/>
          </w:tcPr>
          <w:p w14:paraId="0215BD60"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905</w:t>
            </w:r>
          </w:p>
        </w:tc>
        <w:tc>
          <w:tcPr>
            <w:tcW w:w="562" w:type="dxa"/>
            <w:tcBorders>
              <w:top w:val="nil"/>
              <w:left w:val="nil"/>
              <w:bottom w:val="single" w:sz="4" w:space="0" w:color="auto"/>
              <w:right w:val="single" w:sz="4" w:space="0" w:color="auto"/>
            </w:tcBorders>
            <w:shd w:val="clear" w:color="auto" w:fill="auto"/>
            <w:noWrap/>
            <w:vAlign w:val="bottom"/>
            <w:hideMark/>
          </w:tcPr>
          <w:p w14:paraId="170EC92B"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1556</w:t>
            </w:r>
          </w:p>
        </w:tc>
        <w:tc>
          <w:tcPr>
            <w:tcW w:w="733" w:type="dxa"/>
            <w:tcBorders>
              <w:top w:val="nil"/>
              <w:left w:val="nil"/>
              <w:bottom w:val="single" w:sz="4" w:space="0" w:color="auto"/>
              <w:right w:val="single" w:sz="4" w:space="0" w:color="auto"/>
            </w:tcBorders>
            <w:shd w:val="clear" w:color="auto" w:fill="auto"/>
            <w:noWrap/>
            <w:vAlign w:val="bottom"/>
            <w:hideMark/>
          </w:tcPr>
          <w:p w14:paraId="2D48406E"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846</w:t>
            </w:r>
          </w:p>
        </w:tc>
        <w:tc>
          <w:tcPr>
            <w:tcW w:w="733" w:type="dxa"/>
            <w:tcBorders>
              <w:top w:val="nil"/>
              <w:left w:val="nil"/>
              <w:bottom w:val="single" w:sz="4" w:space="0" w:color="auto"/>
              <w:right w:val="single" w:sz="4" w:space="0" w:color="auto"/>
            </w:tcBorders>
            <w:shd w:val="clear" w:color="auto" w:fill="auto"/>
            <w:noWrap/>
            <w:vAlign w:val="bottom"/>
            <w:hideMark/>
          </w:tcPr>
          <w:p w14:paraId="47DC8338"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11180</w:t>
            </w:r>
          </w:p>
        </w:tc>
      </w:tr>
      <w:tr w:rsidR="00386ECC" w:rsidRPr="00386ECC" w14:paraId="11CCF6DD" w14:textId="77777777" w:rsidTr="00386ECC">
        <w:trPr>
          <w:trHeight w:val="290"/>
        </w:trPr>
        <w:tc>
          <w:tcPr>
            <w:tcW w:w="787" w:type="dxa"/>
            <w:tcBorders>
              <w:top w:val="nil"/>
              <w:left w:val="single" w:sz="4" w:space="0" w:color="auto"/>
              <w:bottom w:val="single" w:sz="4" w:space="0" w:color="auto"/>
              <w:right w:val="single" w:sz="4" w:space="0" w:color="auto"/>
            </w:tcBorders>
            <w:shd w:val="clear" w:color="auto" w:fill="auto"/>
            <w:noWrap/>
            <w:vAlign w:val="bottom"/>
            <w:hideMark/>
          </w:tcPr>
          <w:p w14:paraId="0D5AEEF3" w14:textId="77777777" w:rsidR="00386ECC" w:rsidRPr="00386ECC" w:rsidRDefault="00386ECC" w:rsidP="00386ECC">
            <w:pPr>
              <w:spacing w:after="0" w:line="240" w:lineRule="auto"/>
              <w:rPr>
                <w:rFonts w:ascii="Calibri" w:eastAsia="Times New Roman" w:hAnsi="Calibri" w:cs="Calibri"/>
                <w:b/>
                <w:bCs/>
                <w:color w:val="000000"/>
                <w:lang w:val="es-CL" w:eastAsia="es-CL"/>
              </w:rPr>
            </w:pPr>
            <w:r w:rsidRPr="00386ECC">
              <w:rPr>
                <w:rFonts w:ascii="Calibri" w:eastAsia="Times New Roman" w:hAnsi="Calibri" w:cs="Calibri"/>
                <w:b/>
                <w:bCs/>
                <w:color w:val="000000"/>
                <w:lang w:val="es-CL" w:eastAsia="es-CL"/>
              </w:rPr>
              <w:t>2019</w:t>
            </w:r>
          </w:p>
        </w:tc>
        <w:tc>
          <w:tcPr>
            <w:tcW w:w="605" w:type="dxa"/>
            <w:tcBorders>
              <w:top w:val="nil"/>
              <w:left w:val="nil"/>
              <w:bottom w:val="single" w:sz="4" w:space="0" w:color="auto"/>
              <w:right w:val="single" w:sz="4" w:space="0" w:color="auto"/>
            </w:tcBorders>
            <w:shd w:val="clear" w:color="auto" w:fill="auto"/>
            <w:noWrap/>
            <w:vAlign w:val="bottom"/>
            <w:hideMark/>
          </w:tcPr>
          <w:p w14:paraId="748D9E64"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702</w:t>
            </w:r>
          </w:p>
        </w:tc>
        <w:tc>
          <w:tcPr>
            <w:tcW w:w="572" w:type="dxa"/>
            <w:tcBorders>
              <w:top w:val="nil"/>
              <w:left w:val="nil"/>
              <w:bottom w:val="single" w:sz="4" w:space="0" w:color="auto"/>
              <w:right w:val="single" w:sz="4" w:space="0" w:color="auto"/>
            </w:tcBorders>
            <w:shd w:val="clear" w:color="auto" w:fill="auto"/>
            <w:noWrap/>
            <w:vAlign w:val="bottom"/>
            <w:hideMark/>
          </w:tcPr>
          <w:p w14:paraId="7802526B"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807</w:t>
            </w:r>
          </w:p>
        </w:tc>
        <w:tc>
          <w:tcPr>
            <w:tcW w:w="565" w:type="dxa"/>
            <w:tcBorders>
              <w:top w:val="nil"/>
              <w:left w:val="nil"/>
              <w:bottom w:val="single" w:sz="4" w:space="0" w:color="auto"/>
              <w:right w:val="single" w:sz="4" w:space="0" w:color="auto"/>
            </w:tcBorders>
            <w:shd w:val="clear" w:color="auto" w:fill="auto"/>
            <w:noWrap/>
            <w:vAlign w:val="bottom"/>
            <w:hideMark/>
          </w:tcPr>
          <w:p w14:paraId="0C20C8E3"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479</w:t>
            </w:r>
          </w:p>
        </w:tc>
        <w:tc>
          <w:tcPr>
            <w:tcW w:w="562" w:type="dxa"/>
            <w:tcBorders>
              <w:top w:val="nil"/>
              <w:left w:val="nil"/>
              <w:bottom w:val="single" w:sz="4" w:space="0" w:color="auto"/>
              <w:right w:val="single" w:sz="4" w:space="0" w:color="auto"/>
            </w:tcBorders>
            <w:shd w:val="clear" w:color="auto" w:fill="auto"/>
            <w:noWrap/>
            <w:vAlign w:val="bottom"/>
            <w:hideMark/>
          </w:tcPr>
          <w:p w14:paraId="60C7633C"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1094</w:t>
            </w:r>
          </w:p>
        </w:tc>
        <w:tc>
          <w:tcPr>
            <w:tcW w:w="553" w:type="dxa"/>
            <w:tcBorders>
              <w:top w:val="nil"/>
              <w:left w:val="nil"/>
              <w:bottom w:val="single" w:sz="4" w:space="0" w:color="auto"/>
              <w:right w:val="single" w:sz="4" w:space="0" w:color="auto"/>
            </w:tcBorders>
            <w:shd w:val="clear" w:color="auto" w:fill="auto"/>
            <w:noWrap/>
            <w:vAlign w:val="bottom"/>
            <w:hideMark/>
          </w:tcPr>
          <w:p w14:paraId="5C36EC88"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886</w:t>
            </w:r>
          </w:p>
        </w:tc>
        <w:tc>
          <w:tcPr>
            <w:tcW w:w="461" w:type="dxa"/>
            <w:tcBorders>
              <w:top w:val="nil"/>
              <w:left w:val="nil"/>
              <w:bottom w:val="single" w:sz="4" w:space="0" w:color="auto"/>
              <w:right w:val="single" w:sz="4" w:space="0" w:color="auto"/>
            </w:tcBorders>
            <w:shd w:val="clear" w:color="auto" w:fill="auto"/>
            <w:noWrap/>
            <w:vAlign w:val="bottom"/>
            <w:hideMark/>
          </w:tcPr>
          <w:p w14:paraId="421D0149"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792</w:t>
            </w:r>
          </w:p>
        </w:tc>
        <w:tc>
          <w:tcPr>
            <w:tcW w:w="430" w:type="dxa"/>
            <w:tcBorders>
              <w:top w:val="nil"/>
              <w:left w:val="nil"/>
              <w:bottom w:val="single" w:sz="4" w:space="0" w:color="auto"/>
              <w:right w:val="single" w:sz="4" w:space="0" w:color="auto"/>
            </w:tcBorders>
            <w:shd w:val="clear" w:color="auto" w:fill="auto"/>
            <w:noWrap/>
            <w:vAlign w:val="bottom"/>
            <w:hideMark/>
          </w:tcPr>
          <w:p w14:paraId="6DC72C3A"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756</w:t>
            </w:r>
          </w:p>
        </w:tc>
        <w:tc>
          <w:tcPr>
            <w:tcW w:w="533" w:type="dxa"/>
            <w:tcBorders>
              <w:top w:val="nil"/>
              <w:left w:val="nil"/>
              <w:bottom w:val="single" w:sz="4" w:space="0" w:color="auto"/>
              <w:right w:val="single" w:sz="4" w:space="0" w:color="auto"/>
            </w:tcBorders>
            <w:shd w:val="clear" w:color="auto" w:fill="auto"/>
            <w:noWrap/>
            <w:vAlign w:val="bottom"/>
            <w:hideMark/>
          </w:tcPr>
          <w:p w14:paraId="0CF89DB1"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753</w:t>
            </w:r>
          </w:p>
        </w:tc>
        <w:tc>
          <w:tcPr>
            <w:tcW w:w="562" w:type="dxa"/>
            <w:tcBorders>
              <w:top w:val="nil"/>
              <w:left w:val="nil"/>
              <w:bottom w:val="single" w:sz="4" w:space="0" w:color="auto"/>
              <w:right w:val="single" w:sz="4" w:space="0" w:color="auto"/>
            </w:tcBorders>
            <w:shd w:val="clear" w:color="auto" w:fill="auto"/>
            <w:noWrap/>
            <w:vAlign w:val="bottom"/>
            <w:hideMark/>
          </w:tcPr>
          <w:p w14:paraId="38C64314"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986</w:t>
            </w:r>
          </w:p>
        </w:tc>
        <w:tc>
          <w:tcPr>
            <w:tcW w:w="562" w:type="dxa"/>
            <w:tcBorders>
              <w:top w:val="nil"/>
              <w:left w:val="nil"/>
              <w:bottom w:val="single" w:sz="4" w:space="0" w:color="auto"/>
              <w:right w:val="single" w:sz="4" w:space="0" w:color="auto"/>
            </w:tcBorders>
            <w:shd w:val="clear" w:color="auto" w:fill="auto"/>
            <w:noWrap/>
            <w:vAlign w:val="bottom"/>
            <w:hideMark/>
          </w:tcPr>
          <w:p w14:paraId="29081D73"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859</w:t>
            </w:r>
          </w:p>
        </w:tc>
        <w:tc>
          <w:tcPr>
            <w:tcW w:w="562" w:type="dxa"/>
            <w:tcBorders>
              <w:top w:val="nil"/>
              <w:left w:val="nil"/>
              <w:bottom w:val="single" w:sz="4" w:space="0" w:color="auto"/>
              <w:right w:val="single" w:sz="4" w:space="0" w:color="auto"/>
            </w:tcBorders>
            <w:shd w:val="clear" w:color="auto" w:fill="auto"/>
            <w:noWrap/>
            <w:vAlign w:val="bottom"/>
            <w:hideMark/>
          </w:tcPr>
          <w:p w14:paraId="375E8DAF"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1015</w:t>
            </w:r>
          </w:p>
        </w:tc>
        <w:tc>
          <w:tcPr>
            <w:tcW w:w="733" w:type="dxa"/>
            <w:tcBorders>
              <w:top w:val="nil"/>
              <w:left w:val="nil"/>
              <w:bottom w:val="single" w:sz="4" w:space="0" w:color="auto"/>
              <w:right w:val="single" w:sz="4" w:space="0" w:color="auto"/>
            </w:tcBorders>
            <w:shd w:val="clear" w:color="auto" w:fill="auto"/>
            <w:noWrap/>
            <w:vAlign w:val="bottom"/>
            <w:hideMark/>
          </w:tcPr>
          <w:p w14:paraId="416E424C"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465</w:t>
            </w:r>
          </w:p>
        </w:tc>
        <w:tc>
          <w:tcPr>
            <w:tcW w:w="733" w:type="dxa"/>
            <w:tcBorders>
              <w:top w:val="nil"/>
              <w:left w:val="nil"/>
              <w:bottom w:val="single" w:sz="4" w:space="0" w:color="auto"/>
              <w:right w:val="single" w:sz="4" w:space="0" w:color="auto"/>
            </w:tcBorders>
            <w:shd w:val="clear" w:color="auto" w:fill="auto"/>
            <w:noWrap/>
            <w:vAlign w:val="bottom"/>
            <w:hideMark/>
          </w:tcPr>
          <w:p w14:paraId="3DF241A4"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9594</w:t>
            </w:r>
          </w:p>
        </w:tc>
      </w:tr>
      <w:tr w:rsidR="00386ECC" w:rsidRPr="00386ECC" w14:paraId="170D8A97" w14:textId="77777777" w:rsidTr="00386ECC">
        <w:trPr>
          <w:trHeight w:val="290"/>
        </w:trPr>
        <w:tc>
          <w:tcPr>
            <w:tcW w:w="787" w:type="dxa"/>
            <w:tcBorders>
              <w:top w:val="nil"/>
              <w:left w:val="single" w:sz="4" w:space="0" w:color="auto"/>
              <w:bottom w:val="single" w:sz="4" w:space="0" w:color="auto"/>
              <w:right w:val="single" w:sz="4" w:space="0" w:color="auto"/>
            </w:tcBorders>
            <w:shd w:val="clear" w:color="auto" w:fill="auto"/>
            <w:noWrap/>
            <w:vAlign w:val="bottom"/>
            <w:hideMark/>
          </w:tcPr>
          <w:p w14:paraId="7F273E4B" w14:textId="77777777" w:rsidR="00386ECC" w:rsidRPr="00386ECC" w:rsidRDefault="00386ECC" w:rsidP="00386ECC">
            <w:pPr>
              <w:spacing w:after="0" w:line="240" w:lineRule="auto"/>
              <w:rPr>
                <w:rFonts w:ascii="Calibri" w:eastAsia="Times New Roman" w:hAnsi="Calibri" w:cs="Calibri"/>
                <w:b/>
                <w:bCs/>
                <w:color w:val="000000"/>
                <w:lang w:val="es-CL" w:eastAsia="es-CL"/>
              </w:rPr>
            </w:pPr>
            <w:r w:rsidRPr="00386ECC">
              <w:rPr>
                <w:rFonts w:ascii="Calibri" w:eastAsia="Times New Roman" w:hAnsi="Calibri" w:cs="Calibri"/>
                <w:b/>
                <w:bCs/>
                <w:color w:val="000000"/>
                <w:lang w:val="es-CL" w:eastAsia="es-CL"/>
              </w:rPr>
              <w:t>2020</w:t>
            </w:r>
          </w:p>
        </w:tc>
        <w:tc>
          <w:tcPr>
            <w:tcW w:w="605" w:type="dxa"/>
            <w:tcBorders>
              <w:top w:val="nil"/>
              <w:left w:val="nil"/>
              <w:bottom w:val="single" w:sz="4" w:space="0" w:color="auto"/>
              <w:right w:val="single" w:sz="4" w:space="0" w:color="auto"/>
            </w:tcBorders>
            <w:shd w:val="clear" w:color="auto" w:fill="auto"/>
            <w:noWrap/>
            <w:vAlign w:val="bottom"/>
            <w:hideMark/>
          </w:tcPr>
          <w:p w14:paraId="1F8DC46D"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1123</w:t>
            </w:r>
          </w:p>
        </w:tc>
        <w:tc>
          <w:tcPr>
            <w:tcW w:w="572" w:type="dxa"/>
            <w:tcBorders>
              <w:top w:val="nil"/>
              <w:left w:val="nil"/>
              <w:bottom w:val="single" w:sz="4" w:space="0" w:color="auto"/>
              <w:right w:val="single" w:sz="4" w:space="0" w:color="auto"/>
            </w:tcBorders>
            <w:shd w:val="clear" w:color="auto" w:fill="auto"/>
            <w:noWrap/>
            <w:vAlign w:val="bottom"/>
            <w:hideMark/>
          </w:tcPr>
          <w:p w14:paraId="1CB542C5"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1038</w:t>
            </w:r>
          </w:p>
        </w:tc>
        <w:tc>
          <w:tcPr>
            <w:tcW w:w="565" w:type="dxa"/>
            <w:tcBorders>
              <w:top w:val="nil"/>
              <w:left w:val="nil"/>
              <w:bottom w:val="single" w:sz="4" w:space="0" w:color="auto"/>
              <w:right w:val="single" w:sz="4" w:space="0" w:color="auto"/>
            </w:tcBorders>
            <w:shd w:val="clear" w:color="auto" w:fill="auto"/>
            <w:noWrap/>
            <w:vAlign w:val="bottom"/>
            <w:hideMark/>
          </w:tcPr>
          <w:p w14:paraId="70CF49BE"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679</w:t>
            </w:r>
          </w:p>
        </w:tc>
        <w:tc>
          <w:tcPr>
            <w:tcW w:w="562" w:type="dxa"/>
            <w:tcBorders>
              <w:top w:val="nil"/>
              <w:left w:val="nil"/>
              <w:bottom w:val="single" w:sz="4" w:space="0" w:color="auto"/>
              <w:right w:val="single" w:sz="4" w:space="0" w:color="auto"/>
            </w:tcBorders>
            <w:shd w:val="clear" w:color="auto" w:fill="auto"/>
            <w:noWrap/>
            <w:vAlign w:val="bottom"/>
            <w:hideMark/>
          </w:tcPr>
          <w:p w14:paraId="5B4CF77B"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951</w:t>
            </w:r>
          </w:p>
        </w:tc>
        <w:tc>
          <w:tcPr>
            <w:tcW w:w="553" w:type="dxa"/>
            <w:tcBorders>
              <w:top w:val="nil"/>
              <w:left w:val="nil"/>
              <w:bottom w:val="single" w:sz="4" w:space="0" w:color="auto"/>
              <w:right w:val="single" w:sz="4" w:space="0" w:color="auto"/>
            </w:tcBorders>
            <w:shd w:val="clear" w:color="auto" w:fill="auto"/>
            <w:noWrap/>
            <w:vAlign w:val="bottom"/>
            <w:hideMark/>
          </w:tcPr>
          <w:p w14:paraId="32BF1475"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889</w:t>
            </w:r>
          </w:p>
        </w:tc>
        <w:tc>
          <w:tcPr>
            <w:tcW w:w="461" w:type="dxa"/>
            <w:tcBorders>
              <w:top w:val="nil"/>
              <w:left w:val="nil"/>
              <w:bottom w:val="single" w:sz="4" w:space="0" w:color="auto"/>
              <w:right w:val="single" w:sz="4" w:space="0" w:color="auto"/>
            </w:tcBorders>
            <w:shd w:val="clear" w:color="auto" w:fill="auto"/>
            <w:noWrap/>
            <w:vAlign w:val="bottom"/>
            <w:hideMark/>
          </w:tcPr>
          <w:p w14:paraId="6780A01F"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628</w:t>
            </w:r>
          </w:p>
        </w:tc>
        <w:tc>
          <w:tcPr>
            <w:tcW w:w="430" w:type="dxa"/>
            <w:tcBorders>
              <w:top w:val="nil"/>
              <w:left w:val="nil"/>
              <w:bottom w:val="single" w:sz="4" w:space="0" w:color="auto"/>
              <w:right w:val="single" w:sz="4" w:space="0" w:color="auto"/>
            </w:tcBorders>
            <w:shd w:val="clear" w:color="auto" w:fill="auto"/>
            <w:noWrap/>
            <w:vAlign w:val="bottom"/>
            <w:hideMark/>
          </w:tcPr>
          <w:p w14:paraId="4C8BBA60"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924</w:t>
            </w:r>
          </w:p>
        </w:tc>
        <w:tc>
          <w:tcPr>
            <w:tcW w:w="533" w:type="dxa"/>
            <w:tcBorders>
              <w:top w:val="nil"/>
              <w:left w:val="nil"/>
              <w:bottom w:val="single" w:sz="4" w:space="0" w:color="auto"/>
              <w:right w:val="single" w:sz="4" w:space="0" w:color="auto"/>
            </w:tcBorders>
            <w:shd w:val="clear" w:color="auto" w:fill="auto"/>
            <w:noWrap/>
            <w:vAlign w:val="bottom"/>
            <w:hideMark/>
          </w:tcPr>
          <w:p w14:paraId="2779CB0B"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647</w:t>
            </w:r>
          </w:p>
        </w:tc>
        <w:tc>
          <w:tcPr>
            <w:tcW w:w="562" w:type="dxa"/>
            <w:tcBorders>
              <w:top w:val="nil"/>
              <w:left w:val="nil"/>
              <w:bottom w:val="single" w:sz="4" w:space="0" w:color="auto"/>
              <w:right w:val="single" w:sz="4" w:space="0" w:color="auto"/>
            </w:tcBorders>
            <w:shd w:val="clear" w:color="auto" w:fill="auto"/>
            <w:noWrap/>
            <w:vAlign w:val="bottom"/>
            <w:hideMark/>
          </w:tcPr>
          <w:p w14:paraId="066F3A7E"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487</w:t>
            </w:r>
          </w:p>
        </w:tc>
        <w:tc>
          <w:tcPr>
            <w:tcW w:w="562" w:type="dxa"/>
            <w:tcBorders>
              <w:top w:val="nil"/>
              <w:left w:val="nil"/>
              <w:bottom w:val="single" w:sz="4" w:space="0" w:color="auto"/>
              <w:right w:val="single" w:sz="4" w:space="0" w:color="auto"/>
            </w:tcBorders>
            <w:shd w:val="clear" w:color="auto" w:fill="auto"/>
            <w:noWrap/>
            <w:vAlign w:val="bottom"/>
            <w:hideMark/>
          </w:tcPr>
          <w:p w14:paraId="7423B0E9"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1381</w:t>
            </w:r>
          </w:p>
        </w:tc>
        <w:tc>
          <w:tcPr>
            <w:tcW w:w="562" w:type="dxa"/>
            <w:tcBorders>
              <w:top w:val="nil"/>
              <w:left w:val="nil"/>
              <w:bottom w:val="single" w:sz="4" w:space="0" w:color="auto"/>
              <w:right w:val="single" w:sz="4" w:space="0" w:color="auto"/>
            </w:tcBorders>
            <w:shd w:val="clear" w:color="auto" w:fill="auto"/>
            <w:noWrap/>
            <w:vAlign w:val="bottom"/>
            <w:hideMark/>
          </w:tcPr>
          <w:p w14:paraId="1846E33E"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2346</w:t>
            </w:r>
          </w:p>
        </w:tc>
        <w:tc>
          <w:tcPr>
            <w:tcW w:w="733" w:type="dxa"/>
            <w:tcBorders>
              <w:top w:val="nil"/>
              <w:left w:val="nil"/>
              <w:bottom w:val="single" w:sz="4" w:space="0" w:color="auto"/>
              <w:right w:val="single" w:sz="4" w:space="0" w:color="auto"/>
            </w:tcBorders>
            <w:shd w:val="clear" w:color="auto" w:fill="auto"/>
            <w:noWrap/>
            <w:vAlign w:val="bottom"/>
            <w:hideMark/>
          </w:tcPr>
          <w:p w14:paraId="72887A17"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1449</w:t>
            </w:r>
          </w:p>
        </w:tc>
        <w:tc>
          <w:tcPr>
            <w:tcW w:w="733" w:type="dxa"/>
            <w:tcBorders>
              <w:top w:val="nil"/>
              <w:left w:val="nil"/>
              <w:bottom w:val="single" w:sz="4" w:space="0" w:color="auto"/>
              <w:right w:val="single" w:sz="4" w:space="0" w:color="auto"/>
            </w:tcBorders>
            <w:shd w:val="clear" w:color="auto" w:fill="auto"/>
            <w:noWrap/>
            <w:vAlign w:val="bottom"/>
            <w:hideMark/>
          </w:tcPr>
          <w:p w14:paraId="78C0C9E0"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r w:rsidRPr="00386ECC">
              <w:rPr>
                <w:rFonts w:ascii="Calibri" w:eastAsia="Times New Roman" w:hAnsi="Calibri" w:cs="Calibri"/>
                <w:color w:val="000000"/>
                <w:lang w:val="es-CL" w:eastAsia="es-CL"/>
              </w:rPr>
              <w:t>12542</w:t>
            </w:r>
          </w:p>
        </w:tc>
      </w:tr>
      <w:tr w:rsidR="00386ECC" w:rsidRPr="00386ECC" w14:paraId="5D319BE8" w14:textId="77777777" w:rsidTr="00386ECC">
        <w:trPr>
          <w:trHeight w:val="290"/>
        </w:trPr>
        <w:tc>
          <w:tcPr>
            <w:tcW w:w="787" w:type="dxa"/>
            <w:tcBorders>
              <w:top w:val="nil"/>
              <w:left w:val="nil"/>
              <w:bottom w:val="nil"/>
              <w:right w:val="nil"/>
            </w:tcBorders>
            <w:shd w:val="clear" w:color="auto" w:fill="auto"/>
            <w:noWrap/>
            <w:vAlign w:val="bottom"/>
            <w:hideMark/>
          </w:tcPr>
          <w:p w14:paraId="7D8A9233" w14:textId="77777777" w:rsidR="00386ECC" w:rsidRPr="00386ECC" w:rsidRDefault="00386ECC" w:rsidP="00386ECC">
            <w:pPr>
              <w:spacing w:after="0" w:line="240" w:lineRule="auto"/>
              <w:jc w:val="center"/>
              <w:rPr>
                <w:rFonts w:ascii="Calibri" w:eastAsia="Times New Roman" w:hAnsi="Calibri" w:cs="Calibri"/>
                <w:color w:val="000000"/>
                <w:lang w:val="es-CL" w:eastAsia="es-CL"/>
              </w:rPr>
            </w:pPr>
          </w:p>
        </w:tc>
        <w:tc>
          <w:tcPr>
            <w:tcW w:w="605" w:type="dxa"/>
            <w:tcBorders>
              <w:top w:val="nil"/>
              <w:left w:val="nil"/>
              <w:bottom w:val="nil"/>
              <w:right w:val="nil"/>
            </w:tcBorders>
            <w:shd w:val="clear" w:color="auto" w:fill="auto"/>
            <w:noWrap/>
            <w:vAlign w:val="bottom"/>
            <w:hideMark/>
          </w:tcPr>
          <w:p w14:paraId="4817BC71" w14:textId="77777777" w:rsidR="00386ECC" w:rsidRPr="00386ECC" w:rsidRDefault="00386ECC" w:rsidP="00386ECC">
            <w:pPr>
              <w:spacing w:after="0" w:line="240" w:lineRule="auto"/>
              <w:rPr>
                <w:rFonts w:ascii="Times New Roman" w:eastAsia="Times New Roman" w:hAnsi="Times New Roman" w:cs="Times New Roman"/>
                <w:sz w:val="20"/>
                <w:szCs w:val="20"/>
                <w:lang w:val="es-CL" w:eastAsia="es-CL"/>
              </w:rPr>
            </w:pPr>
          </w:p>
        </w:tc>
        <w:tc>
          <w:tcPr>
            <w:tcW w:w="572" w:type="dxa"/>
            <w:tcBorders>
              <w:top w:val="nil"/>
              <w:left w:val="nil"/>
              <w:bottom w:val="nil"/>
              <w:right w:val="nil"/>
            </w:tcBorders>
            <w:shd w:val="clear" w:color="auto" w:fill="auto"/>
            <w:noWrap/>
            <w:vAlign w:val="bottom"/>
            <w:hideMark/>
          </w:tcPr>
          <w:p w14:paraId="51A51617" w14:textId="77777777" w:rsidR="00386ECC" w:rsidRPr="00386ECC" w:rsidRDefault="00386ECC" w:rsidP="00386ECC">
            <w:pPr>
              <w:spacing w:after="0" w:line="240" w:lineRule="auto"/>
              <w:rPr>
                <w:rFonts w:ascii="Times New Roman" w:eastAsia="Times New Roman" w:hAnsi="Times New Roman" w:cs="Times New Roman"/>
                <w:sz w:val="20"/>
                <w:szCs w:val="20"/>
                <w:lang w:val="es-CL" w:eastAsia="es-CL"/>
              </w:rPr>
            </w:pPr>
          </w:p>
        </w:tc>
        <w:tc>
          <w:tcPr>
            <w:tcW w:w="565" w:type="dxa"/>
            <w:tcBorders>
              <w:top w:val="nil"/>
              <w:left w:val="nil"/>
              <w:bottom w:val="nil"/>
              <w:right w:val="nil"/>
            </w:tcBorders>
            <w:shd w:val="clear" w:color="auto" w:fill="auto"/>
            <w:noWrap/>
            <w:vAlign w:val="bottom"/>
            <w:hideMark/>
          </w:tcPr>
          <w:p w14:paraId="454D3E6E" w14:textId="77777777" w:rsidR="00386ECC" w:rsidRPr="00386ECC" w:rsidRDefault="00386ECC" w:rsidP="00386ECC">
            <w:pPr>
              <w:spacing w:after="0" w:line="240" w:lineRule="auto"/>
              <w:rPr>
                <w:rFonts w:ascii="Times New Roman" w:eastAsia="Times New Roman" w:hAnsi="Times New Roman" w:cs="Times New Roman"/>
                <w:sz w:val="20"/>
                <w:szCs w:val="20"/>
                <w:lang w:val="es-CL" w:eastAsia="es-CL"/>
              </w:rPr>
            </w:pPr>
          </w:p>
        </w:tc>
        <w:tc>
          <w:tcPr>
            <w:tcW w:w="562" w:type="dxa"/>
            <w:tcBorders>
              <w:top w:val="nil"/>
              <w:left w:val="nil"/>
              <w:bottom w:val="nil"/>
              <w:right w:val="nil"/>
            </w:tcBorders>
            <w:shd w:val="clear" w:color="auto" w:fill="auto"/>
            <w:noWrap/>
            <w:vAlign w:val="bottom"/>
            <w:hideMark/>
          </w:tcPr>
          <w:p w14:paraId="3F60E624" w14:textId="77777777" w:rsidR="00386ECC" w:rsidRPr="00386ECC" w:rsidRDefault="00386ECC" w:rsidP="00386ECC">
            <w:pPr>
              <w:spacing w:after="0" w:line="240" w:lineRule="auto"/>
              <w:rPr>
                <w:rFonts w:ascii="Times New Roman" w:eastAsia="Times New Roman" w:hAnsi="Times New Roman" w:cs="Times New Roman"/>
                <w:sz w:val="20"/>
                <w:szCs w:val="20"/>
                <w:lang w:val="es-CL" w:eastAsia="es-CL"/>
              </w:rPr>
            </w:pPr>
          </w:p>
        </w:tc>
        <w:tc>
          <w:tcPr>
            <w:tcW w:w="553" w:type="dxa"/>
            <w:tcBorders>
              <w:top w:val="nil"/>
              <w:left w:val="nil"/>
              <w:bottom w:val="nil"/>
              <w:right w:val="nil"/>
            </w:tcBorders>
            <w:shd w:val="clear" w:color="auto" w:fill="auto"/>
            <w:noWrap/>
            <w:vAlign w:val="bottom"/>
            <w:hideMark/>
          </w:tcPr>
          <w:p w14:paraId="0369C74D" w14:textId="77777777" w:rsidR="00386ECC" w:rsidRPr="00386ECC" w:rsidRDefault="00386ECC" w:rsidP="00386ECC">
            <w:pPr>
              <w:spacing w:after="0" w:line="240" w:lineRule="auto"/>
              <w:rPr>
                <w:rFonts w:ascii="Times New Roman" w:eastAsia="Times New Roman" w:hAnsi="Times New Roman" w:cs="Times New Roman"/>
                <w:sz w:val="20"/>
                <w:szCs w:val="20"/>
                <w:lang w:val="es-CL" w:eastAsia="es-CL"/>
              </w:rPr>
            </w:pPr>
          </w:p>
        </w:tc>
        <w:tc>
          <w:tcPr>
            <w:tcW w:w="461" w:type="dxa"/>
            <w:tcBorders>
              <w:top w:val="nil"/>
              <w:left w:val="nil"/>
              <w:bottom w:val="nil"/>
              <w:right w:val="nil"/>
            </w:tcBorders>
            <w:shd w:val="clear" w:color="auto" w:fill="auto"/>
            <w:noWrap/>
            <w:vAlign w:val="bottom"/>
            <w:hideMark/>
          </w:tcPr>
          <w:p w14:paraId="0C0F8EBF" w14:textId="77777777" w:rsidR="00386ECC" w:rsidRPr="00386ECC" w:rsidRDefault="00386ECC" w:rsidP="00386ECC">
            <w:pPr>
              <w:spacing w:after="0" w:line="240" w:lineRule="auto"/>
              <w:rPr>
                <w:rFonts w:ascii="Times New Roman" w:eastAsia="Times New Roman" w:hAnsi="Times New Roman" w:cs="Times New Roman"/>
                <w:sz w:val="20"/>
                <w:szCs w:val="20"/>
                <w:lang w:val="es-CL" w:eastAsia="es-CL"/>
              </w:rPr>
            </w:pPr>
          </w:p>
        </w:tc>
        <w:tc>
          <w:tcPr>
            <w:tcW w:w="430" w:type="dxa"/>
            <w:tcBorders>
              <w:top w:val="nil"/>
              <w:left w:val="nil"/>
              <w:bottom w:val="nil"/>
              <w:right w:val="nil"/>
            </w:tcBorders>
            <w:shd w:val="clear" w:color="auto" w:fill="auto"/>
            <w:noWrap/>
            <w:vAlign w:val="bottom"/>
            <w:hideMark/>
          </w:tcPr>
          <w:p w14:paraId="4BE3EA96" w14:textId="77777777" w:rsidR="00386ECC" w:rsidRPr="00386ECC" w:rsidRDefault="00386ECC" w:rsidP="00386ECC">
            <w:pPr>
              <w:spacing w:after="0" w:line="240" w:lineRule="auto"/>
              <w:rPr>
                <w:rFonts w:ascii="Times New Roman" w:eastAsia="Times New Roman" w:hAnsi="Times New Roman" w:cs="Times New Roman"/>
                <w:sz w:val="20"/>
                <w:szCs w:val="20"/>
                <w:lang w:val="es-CL" w:eastAsia="es-CL"/>
              </w:rPr>
            </w:pPr>
          </w:p>
        </w:tc>
        <w:tc>
          <w:tcPr>
            <w:tcW w:w="533" w:type="dxa"/>
            <w:tcBorders>
              <w:top w:val="nil"/>
              <w:left w:val="nil"/>
              <w:bottom w:val="nil"/>
              <w:right w:val="nil"/>
            </w:tcBorders>
            <w:shd w:val="clear" w:color="auto" w:fill="auto"/>
            <w:noWrap/>
            <w:vAlign w:val="bottom"/>
            <w:hideMark/>
          </w:tcPr>
          <w:p w14:paraId="01AB54FD" w14:textId="77777777" w:rsidR="00386ECC" w:rsidRPr="00386ECC" w:rsidRDefault="00386ECC" w:rsidP="00386ECC">
            <w:pPr>
              <w:spacing w:after="0" w:line="240" w:lineRule="auto"/>
              <w:rPr>
                <w:rFonts w:ascii="Times New Roman" w:eastAsia="Times New Roman" w:hAnsi="Times New Roman" w:cs="Times New Roman"/>
                <w:sz w:val="20"/>
                <w:szCs w:val="20"/>
                <w:lang w:val="es-CL" w:eastAsia="es-CL"/>
              </w:rPr>
            </w:pPr>
          </w:p>
        </w:tc>
        <w:tc>
          <w:tcPr>
            <w:tcW w:w="562" w:type="dxa"/>
            <w:tcBorders>
              <w:top w:val="nil"/>
              <w:left w:val="nil"/>
              <w:bottom w:val="nil"/>
              <w:right w:val="nil"/>
            </w:tcBorders>
            <w:shd w:val="clear" w:color="auto" w:fill="auto"/>
            <w:noWrap/>
            <w:vAlign w:val="bottom"/>
            <w:hideMark/>
          </w:tcPr>
          <w:p w14:paraId="24E80EE1" w14:textId="77777777" w:rsidR="00386ECC" w:rsidRPr="00386ECC" w:rsidRDefault="00386ECC" w:rsidP="00386ECC">
            <w:pPr>
              <w:spacing w:after="0" w:line="240" w:lineRule="auto"/>
              <w:rPr>
                <w:rFonts w:ascii="Times New Roman" w:eastAsia="Times New Roman" w:hAnsi="Times New Roman" w:cs="Times New Roman"/>
                <w:sz w:val="20"/>
                <w:szCs w:val="20"/>
                <w:lang w:val="es-CL" w:eastAsia="es-CL"/>
              </w:rPr>
            </w:pPr>
          </w:p>
        </w:tc>
        <w:tc>
          <w:tcPr>
            <w:tcW w:w="562" w:type="dxa"/>
            <w:tcBorders>
              <w:top w:val="nil"/>
              <w:left w:val="nil"/>
              <w:bottom w:val="nil"/>
              <w:right w:val="nil"/>
            </w:tcBorders>
            <w:shd w:val="clear" w:color="auto" w:fill="auto"/>
            <w:noWrap/>
            <w:vAlign w:val="bottom"/>
            <w:hideMark/>
          </w:tcPr>
          <w:p w14:paraId="758FA494" w14:textId="77777777" w:rsidR="00386ECC" w:rsidRPr="00386ECC" w:rsidRDefault="00386ECC" w:rsidP="00386ECC">
            <w:pPr>
              <w:spacing w:after="0" w:line="240" w:lineRule="auto"/>
              <w:rPr>
                <w:rFonts w:ascii="Times New Roman" w:eastAsia="Times New Roman" w:hAnsi="Times New Roman" w:cs="Times New Roman"/>
                <w:sz w:val="20"/>
                <w:szCs w:val="20"/>
                <w:lang w:val="es-CL" w:eastAsia="es-CL"/>
              </w:rPr>
            </w:pPr>
          </w:p>
        </w:tc>
        <w:tc>
          <w:tcPr>
            <w:tcW w:w="562" w:type="dxa"/>
            <w:tcBorders>
              <w:top w:val="nil"/>
              <w:left w:val="nil"/>
              <w:bottom w:val="nil"/>
              <w:right w:val="nil"/>
            </w:tcBorders>
            <w:shd w:val="clear" w:color="auto" w:fill="auto"/>
            <w:noWrap/>
            <w:vAlign w:val="bottom"/>
            <w:hideMark/>
          </w:tcPr>
          <w:p w14:paraId="22A9C69E" w14:textId="77777777" w:rsidR="00386ECC" w:rsidRPr="00386ECC" w:rsidRDefault="00386ECC" w:rsidP="00386ECC">
            <w:pPr>
              <w:spacing w:after="0" w:line="240" w:lineRule="auto"/>
              <w:rPr>
                <w:rFonts w:ascii="Times New Roman" w:eastAsia="Times New Roman" w:hAnsi="Times New Roman" w:cs="Times New Roman"/>
                <w:sz w:val="20"/>
                <w:szCs w:val="20"/>
                <w:lang w:val="es-CL" w:eastAsia="es-CL"/>
              </w:rPr>
            </w:pPr>
          </w:p>
        </w:tc>
        <w:tc>
          <w:tcPr>
            <w:tcW w:w="733" w:type="dxa"/>
            <w:tcBorders>
              <w:top w:val="nil"/>
              <w:left w:val="single" w:sz="4" w:space="0" w:color="auto"/>
              <w:bottom w:val="single" w:sz="4" w:space="0" w:color="auto"/>
              <w:right w:val="single" w:sz="4" w:space="0" w:color="auto"/>
            </w:tcBorders>
            <w:shd w:val="clear" w:color="000000" w:fill="A6A6A6"/>
            <w:noWrap/>
            <w:vAlign w:val="center"/>
            <w:hideMark/>
          </w:tcPr>
          <w:p w14:paraId="663550D2" w14:textId="77777777" w:rsidR="00386ECC" w:rsidRPr="00386ECC" w:rsidRDefault="00386ECC" w:rsidP="00386ECC">
            <w:pPr>
              <w:spacing w:after="0" w:line="240" w:lineRule="auto"/>
              <w:jc w:val="center"/>
              <w:rPr>
                <w:rFonts w:ascii="Calibri" w:eastAsia="Times New Roman" w:hAnsi="Calibri" w:cs="Calibri"/>
                <w:b/>
                <w:bCs/>
                <w:color w:val="000000"/>
                <w:lang w:val="es-CL" w:eastAsia="es-CL"/>
              </w:rPr>
            </w:pPr>
            <w:r w:rsidRPr="00386ECC">
              <w:rPr>
                <w:rFonts w:ascii="Calibri" w:eastAsia="Times New Roman" w:hAnsi="Calibri" w:cs="Calibri"/>
                <w:b/>
                <w:bCs/>
                <w:color w:val="000000"/>
                <w:lang w:val="es-CL" w:eastAsia="es-CL"/>
              </w:rPr>
              <w:t>TOTAL</w:t>
            </w:r>
          </w:p>
        </w:tc>
        <w:tc>
          <w:tcPr>
            <w:tcW w:w="733" w:type="dxa"/>
            <w:tcBorders>
              <w:top w:val="nil"/>
              <w:left w:val="nil"/>
              <w:bottom w:val="single" w:sz="4" w:space="0" w:color="auto"/>
              <w:right w:val="single" w:sz="4" w:space="0" w:color="auto"/>
            </w:tcBorders>
            <w:shd w:val="clear" w:color="000000" w:fill="A6A6A6"/>
            <w:noWrap/>
            <w:vAlign w:val="center"/>
            <w:hideMark/>
          </w:tcPr>
          <w:p w14:paraId="266A75B0" w14:textId="77777777" w:rsidR="00386ECC" w:rsidRPr="00386ECC" w:rsidRDefault="00386ECC" w:rsidP="00386ECC">
            <w:pPr>
              <w:spacing w:after="0" w:line="240" w:lineRule="auto"/>
              <w:jc w:val="center"/>
              <w:rPr>
                <w:rFonts w:ascii="Calibri" w:eastAsia="Times New Roman" w:hAnsi="Calibri" w:cs="Calibri"/>
                <w:b/>
                <w:bCs/>
                <w:color w:val="000000"/>
                <w:lang w:val="es-CL" w:eastAsia="es-CL"/>
              </w:rPr>
            </w:pPr>
            <w:r w:rsidRPr="00386ECC">
              <w:rPr>
                <w:rFonts w:ascii="Calibri" w:eastAsia="Times New Roman" w:hAnsi="Calibri" w:cs="Calibri"/>
                <w:b/>
                <w:bCs/>
                <w:color w:val="000000"/>
                <w:lang w:val="es-CL" w:eastAsia="es-CL"/>
              </w:rPr>
              <w:t>44709</w:t>
            </w:r>
          </w:p>
        </w:tc>
      </w:tr>
    </w:tbl>
    <w:p w14:paraId="357095FD" w14:textId="2C401768" w:rsidR="00447198" w:rsidRDefault="00447198" w:rsidP="00BC6A70">
      <w:pPr>
        <w:rPr>
          <w:sz w:val="24"/>
          <w:u w:val="single"/>
          <w:lang w:val="es-CL"/>
        </w:rPr>
      </w:pPr>
    </w:p>
    <w:p w14:paraId="31CEACE0" w14:textId="55215444" w:rsidR="00447198" w:rsidRDefault="009E2644" w:rsidP="009E2644">
      <w:pPr>
        <w:spacing w:after="0" w:line="240" w:lineRule="auto"/>
        <w:rPr>
          <w:lang w:val="es-CL"/>
        </w:rPr>
      </w:pPr>
      <w:r w:rsidRPr="009E2644">
        <w:rPr>
          <w:lang w:val="es-CL"/>
        </w:rPr>
        <w:t>1.4</w:t>
      </w:r>
      <w:r>
        <w:rPr>
          <w:lang w:val="es-CL"/>
        </w:rPr>
        <w:t xml:space="preserve"> Información de la cantidad de beneficiarios a la pensión básica solidaria y aporte previsional </w:t>
      </w:r>
    </w:p>
    <w:p w14:paraId="7AAA9A9A" w14:textId="724151B0" w:rsidR="009E2644" w:rsidRDefault="009E2644" w:rsidP="009E2644">
      <w:pPr>
        <w:spacing w:after="0" w:line="240" w:lineRule="auto"/>
        <w:rPr>
          <w:lang w:val="es-CL"/>
        </w:rPr>
      </w:pPr>
      <w:r>
        <w:rPr>
          <w:lang w:val="es-CL"/>
        </w:rPr>
        <w:t>Solidario por año.</w:t>
      </w:r>
    </w:p>
    <w:p w14:paraId="1E18109E" w14:textId="0984E6B4" w:rsidR="009E2644" w:rsidRDefault="009E2644" w:rsidP="009E2644">
      <w:pPr>
        <w:spacing w:after="0" w:line="240" w:lineRule="auto"/>
        <w:rPr>
          <w:lang w:val="es-CL"/>
        </w:rPr>
      </w:pPr>
    </w:p>
    <w:tbl>
      <w:tblPr>
        <w:tblW w:w="1980" w:type="dxa"/>
        <w:tblCellMar>
          <w:left w:w="70" w:type="dxa"/>
          <w:right w:w="70" w:type="dxa"/>
        </w:tblCellMar>
        <w:tblLook w:val="04A0" w:firstRow="1" w:lastRow="0" w:firstColumn="1" w:lastColumn="0" w:noHBand="0" w:noVBand="1"/>
      </w:tblPr>
      <w:tblGrid>
        <w:gridCol w:w="860"/>
        <w:gridCol w:w="1019"/>
        <w:gridCol w:w="146"/>
      </w:tblGrid>
      <w:tr w:rsidR="009E2644" w:rsidRPr="009E2644" w14:paraId="6D0EDFFF" w14:textId="77777777" w:rsidTr="009E2644">
        <w:trPr>
          <w:trHeight w:val="290"/>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64ED3E" w14:textId="77777777" w:rsidR="009E2644" w:rsidRPr="009E2644" w:rsidRDefault="009E2644" w:rsidP="009E2644">
            <w:pPr>
              <w:spacing w:after="0" w:line="240" w:lineRule="auto"/>
              <w:rPr>
                <w:rFonts w:ascii="Calibri" w:eastAsia="Times New Roman" w:hAnsi="Calibri" w:cs="Calibri"/>
                <w:b/>
                <w:bCs/>
                <w:color w:val="000000"/>
                <w:lang w:val="es-CL" w:eastAsia="es-CL"/>
              </w:rPr>
            </w:pPr>
            <w:r w:rsidRPr="009E2644">
              <w:rPr>
                <w:rFonts w:ascii="Calibri" w:eastAsia="Times New Roman" w:hAnsi="Calibri" w:cs="Calibri"/>
                <w:b/>
                <w:bCs/>
                <w:color w:val="000000"/>
                <w:lang w:val="es-CL" w:eastAsia="es-CL"/>
              </w:rPr>
              <w:t>AÑO</w:t>
            </w:r>
          </w:p>
        </w:tc>
        <w:tc>
          <w:tcPr>
            <w:tcW w:w="1120" w:type="dxa"/>
            <w:gridSpan w:val="2"/>
            <w:tcBorders>
              <w:top w:val="nil"/>
              <w:left w:val="nil"/>
              <w:bottom w:val="nil"/>
              <w:right w:val="nil"/>
            </w:tcBorders>
            <w:shd w:val="clear" w:color="auto" w:fill="auto"/>
            <w:noWrap/>
            <w:vAlign w:val="bottom"/>
            <w:hideMark/>
          </w:tcPr>
          <w:p w14:paraId="7FEE1E57" w14:textId="77777777" w:rsidR="009E2644" w:rsidRPr="009E2644" w:rsidRDefault="009E2644" w:rsidP="009E2644">
            <w:pPr>
              <w:spacing w:after="0" w:line="240" w:lineRule="auto"/>
              <w:rPr>
                <w:rFonts w:ascii="Calibri" w:eastAsia="Times New Roman" w:hAnsi="Calibri" w:cs="Calibri"/>
                <w:color w:val="000000"/>
                <w:lang w:val="es-CL" w:eastAsia="es-CL"/>
              </w:rPr>
            </w:pPr>
            <w:r w:rsidRPr="009E2644">
              <w:rPr>
                <w:rFonts w:ascii="Calibri" w:eastAsia="Times New Roman" w:hAnsi="Calibri" w:cs="Calibri"/>
                <w:color w:val="000000"/>
                <w:lang w:val="es-CL" w:eastAsia="es-CL"/>
              </w:rPr>
              <w:t>Asignados</w:t>
            </w:r>
          </w:p>
        </w:tc>
      </w:tr>
      <w:tr w:rsidR="009E2644" w:rsidRPr="009E2644" w14:paraId="6D1A2698" w14:textId="77777777" w:rsidTr="009E2644">
        <w:trPr>
          <w:trHeight w:val="290"/>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14:paraId="6EB42528" w14:textId="77777777" w:rsidR="009E2644" w:rsidRPr="009E2644" w:rsidRDefault="009E2644" w:rsidP="009E2644">
            <w:pPr>
              <w:spacing w:after="0" w:line="240" w:lineRule="auto"/>
              <w:rPr>
                <w:rFonts w:ascii="Calibri" w:eastAsia="Times New Roman" w:hAnsi="Calibri" w:cs="Calibri"/>
                <w:b/>
                <w:bCs/>
                <w:color w:val="000000"/>
                <w:lang w:val="es-CL" w:eastAsia="es-CL"/>
              </w:rPr>
            </w:pPr>
            <w:r w:rsidRPr="009E2644">
              <w:rPr>
                <w:rFonts w:ascii="Calibri" w:eastAsia="Times New Roman" w:hAnsi="Calibri" w:cs="Calibri"/>
                <w:b/>
                <w:bCs/>
                <w:color w:val="000000"/>
                <w:lang w:val="es-CL" w:eastAsia="es-CL"/>
              </w:rPr>
              <w:t>2017</w:t>
            </w:r>
          </w:p>
        </w:tc>
        <w:tc>
          <w:tcPr>
            <w:tcW w:w="1019" w:type="dxa"/>
            <w:tcBorders>
              <w:top w:val="nil"/>
              <w:left w:val="nil"/>
              <w:bottom w:val="nil"/>
              <w:right w:val="nil"/>
            </w:tcBorders>
            <w:shd w:val="clear" w:color="auto" w:fill="auto"/>
            <w:noWrap/>
            <w:vAlign w:val="bottom"/>
            <w:hideMark/>
          </w:tcPr>
          <w:p w14:paraId="1002628D" w14:textId="77777777" w:rsidR="009E2644" w:rsidRPr="009E2644" w:rsidRDefault="009E2644" w:rsidP="009E2644">
            <w:pPr>
              <w:spacing w:after="0" w:line="240" w:lineRule="auto"/>
              <w:rPr>
                <w:rFonts w:ascii="Calibri" w:eastAsia="Times New Roman" w:hAnsi="Calibri" w:cs="Calibri"/>
                <w:color w:val="000000"/>
                <w:lang w:val="es-CL" w:eastAsia="es-CL"/>
              </w:rPr>
            </w:pPr>
            <w:r w:rsidRPr="009E2644">
              <w:rPr>
                <w:rFonts w:ascii="Calibri" w:eastAsia="Times New Roman" w:hAnsi="Calibri" w:cs="Calibri"/>
                <w:color w:val="000000"/>
                <w:lang w:val="es-CL" w:eastAsia="es-CL"/>
              </w:rPr>
              <w:t>205</w:t>
            </w:r>
          </w:p>
        </w:tc>
        <w:tc>
          <w:tcPr>
            <w:tcW w:w="101" w:type="dxa"/>
            <w:tcBorders>
              <w:top w:val="nil"/>
              <w:left w:val="nil"/>
              <w:bottom w:val="nil"/>
              <w:right w:val="nil"/>
            </w:tcBorders>
            <w:shd w:val="clear" w:color="auto" w:fill="auto"/>
            <w:noWrap/>
            <w:vAlign w:val="bottom"/>
            <w:hideMark/>
          </w:tcPr>
          <w:p w14:paraId="468B67CE" w14:textId="77777777" w:rsidR="009E2644" w:rsidRPr="009E2644" w:rsidRDefault="009E2644" w:rsidP="009E2644">
            <w:pPr>
              <w:spacing w:after="0" w:line="240" w:lineRule="auto"/>
              <w:rPr>
                <w:rFonts w:ascii="Calibri" w:eastAsia="Times New Roman" w:hAnsi="Calibri" w:cs="Calibri"/>
                <w:color w:val="000000"/>
                <w:lang w:val="es-CL" w:eastAsia="es-CL"/>
              </w:rPr>
            </w:pPr>
          </w:p>
        </w:tc>
      </w:tr>
      <w:tr w:rsidR="009E2644" w:rsidRPr="009E2644" w14:paraId="2BED4338" w14:textId="77777777" w:rsidTr="009E2644">
        <w:trPr>
          <w:trHeight w:val="290"/>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14:paraId="1F47907A" w14:textId="77777777" w:rsidR="009E2644" w:rsidRPr="009E2644" w:rsidRDefault="009E2644" w:rsidP="009E2644">
            <w:pPr>
              <w:spacing w:after="0" w:line="240" w:lineRule="auto"/>
              <w:rPr>
                <w:rFonts w:ascii="Calibri" w:eastAsia="Times New Roman" w:hAnsi="Calibri" w:cs="Calibri"/>
                <w:b/>
                <w:bCs/>
                <w:color w:val="000000"/>
                <w:lang w:val="es-CL" w:eastAsia="es-CL"/>
              </w:rPr>
            </w:pPr>
            <w:r w:rsidRPr="009E2644">
              <w:rPr>
                <w:rFonts w:ascii="Calibri" w:eastAsia="Times New Roman" w:hAnsi="Calibri" w:cs="Calibri"/>
                <w:b/>
                <w:bCs/>
                <w:color w:val="000000"/>
                <w:lang w:val="es-CL" w:eastAsia="es-CL"/>
              </w:rPr>
              <w:t>2018</w:t>
            </w:r>
          </w:p>
        </w:tc>
        <w:tc>
          <w:tcPr>
            <w:tcW w:w="1019" w:type="dxa"/>
            <w:tcBorders>
              <w:top w:val="nil"/>
              <w:left w:val="nil"/>
              <w:bottom w:val="nil"/>
              <w:right w:val="nil"/>
            </w:tcBorders>
            <w:shd w:val="clear" w:color="auto" w:fill="auto"/>
            <w:noWrap/>
            <w:vAlign w:val="bottom"/>
            <w:hideMark/>
          </w:tcPr>
          <w:p w14:paraId="177E6A85" w14:textId="77777777" w:rsidR="009E2644" w:rsidRPr="009E2644" w:rsidRDefault="009E2644" w:rsidP="009E2644">
            <w:pPr>
              <w:spacing w:after="0" w:line="240" w:lineRule="auto"/>
              <w:rPr>
                <w:rFonts w:ascii="Calibri" w:eastAsia="Times New Roman" w:hAnsi="Calibri" w:cs="Calibri"/>
                <w:color w:val="000000"/>
                <w:lang w:val="es-CL" w:eastAsia="es-CL"/>
              </w:rPr>
            </w:pPr>
            <w:r w:rsidRPr="009E2644">
              <w:rPr>
                <w:rFonts w:ascii="Calibri" w:eastAsia="Times New Roman" w:hAnsi="Calibri" w:cs="Calibri"/>
                <w:color w:val="000000"/>
                <w:lang w:val="es-CL" w:eastAsia="es-CL"/>
              </w:rPr>
              <w:t>218</w:t>
            </w:r>
          </w:p>
        </w:tc>
        <w:tc>
          <w:tcPr>
            <w:tcW w:w="101" w:type="dxa"/>
            <w:tcBorders>
              <w:top w:val="nil"/>
              <w:left w:val="nil"/>
              <w:bottom w:val="nil"/>
              <w:right w:val="nil"/>
            </w:tcBorders>
            <w:shd w:val="clear" w:color="auto" w:fill="auto"/>
            <w:noWrap/>
            <w:vAlign w:val="bottom"/>
            <w:hideMark/>
          </w:tcPr>
          <w:p w14:paraId="67C92DC1" w14:textId="77777777" w:rsidR="009E2644" w:rsidRPr="009E2644" w:rsidRDefault="009E2644" w:rsidP="009E2644">
            <w:pPr>
              <w:spacing w:after="0" w:line="240" w:lineRule="auto"/>
              <w:rPr>
                <w:rFonts w:ascii="Calibri" w:eastAsia="Times New Roman" w:hAnsi="Calibri" w:cs="Calibri"/>
                <w:color w:val="000000"/>
                <w:lang w:val="es-CL" w:eastAsia="es-CL"/>
              </w:rPr>
            </w:pPr>
          </w:p>
        </w:tc>
      </w:tr>
      <w:tr w:rsidR="009E2644" w:rsidRPr="009E2644" w14:paraId="24F5EE7F" w14:textId="77777777" w:rsidTr="009E2644">
        <w:trPr>
          <w:trHeight w:val="290"/>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14:paraId="483889B8" w14:textId="77777777" w:rsidR="009E2644" w:rsidRPr="009E2644" w:rsidRDefault="009E2644" w:rsidP="009E2644">
            <w:pPr>
              <w:spacing w:after="0" w:line="240" w:lineRule="auto"/>
              <w:rPr>
                <w:rFonts w:ascii="Calibri" w:eastAsia="Times New Roman" w:hAnsi="Calibri" w:cs="Calibri"/>
                <w:b/>
                <w:bCs/>
                <w:color w:val="000000"/>
                <w:lang w:val="es-CL" w:eastAsia="es-CL"/>
              </w:rPr>
            </w:pPr>
            <w:r w:rsidRPr="009E2644">
              <w:rPr>
                <w:rFonts w:ascii="Calibri" w:eastAsia="Times New Roman" w:hAnsi="Calibri" w:cs="Calibri"/>
                <w:b/>
                <w:bCs/>
                <w:color w:val="000000"/>
                <w:lang w:val="es-CL" w:eastAsia="es-CL"/>
              </w:rPr>
              <w:t>2019</w:t>
            </w:r>
          </w:p>
        </w:tc>
        <w:tc>
          <w:tcPr>
            <w:tcW w:w="1019" w:type="dxa"/>
            <w:tcBorders>
              <w:top w:val="nil"/>
              <w:left w:val="nil"/>
              <w:bottom w:val="nil"/>
              <w:right w:val="nil"/>
            </w:tcBorders>
            <w:shd w:val="clear" w:color="auto" w:fill="auto"/>
            <w:noWrap/>
            <w:vAlign w:val="bottom"/>
            <w:hideMark/>
          </w:tcPr>
          <w:p w14:paraId="3C083189" w14:textId="77777777" w:rsidR="009E2644" w:rsidRPr="009E2644" w:rsidRDefault="009E2644" w:rsidP="009E2644">
            <w:pPr>
              <w:spacing w:after="0" w:line="240" w:lineRule="auto"/>
              <w:rPr>
                <w:rFonts w:ascii="Calibri" w:eastAsia="Times New Roman" w:hAnsi="Calibri" w:cs="Calibri"/>
                <w:color w:val="000000"/>
                <w:lang w:val="es-CL" w:eastAsia="es-CL"/>
              </w:rPr>
            </w:pPr>
            <w:r w:rsidRPr="009E2644">
              <w:rPr>
                <w:rFonts w:ascii="Calibri" w:eastAsia="Times New Roman" w:hAnsi="Calibri" w:cs="Calibri"/>
                <w:color w:val="000000"/>
                <w:lang w:val="es-CL" w:eastAsia="es-CL"/>
              </w:rPr>
              <w:t>164</w:t>
            </w:r>
          </w:p>
        </w:tc>
        <w:tc>
          <w:tcPr>
            <w:tcW w:w="101" w:type="dxa"/>
            <w:tcBorders>
              <w:top w:val="nil"/>
              <w:left w:val="nil"/>
              <w:bottom w:val="nil"/>
              <w:right w:val="nil"/>
            </w:tcBorders>
            <w:shd w:val="clear" w:color="auto" w:fill="auto"/>
            <w:noWrap/>
            <w:vAlign w:val="bottom"/>
            <w:hideMark/>
          </w:tcPr>
          <w:p w14:paraId="21611882" w14:textId="77777777" w:rsidR="009E2644" w:rsidRPr="009E2644" w:rsidRDefault="009E2644" w:rsidP="009E2644">
            <w:pPr>
              <w:spacing w:after="0" w:line="240" w:lineRule="auto"/>
              <w:rPr>
                <w:rFonts w:ascii="Calibri" w:eastAsia="Times New Roman" w:hAnsi="Calibri" w:cs="Calibri"/>
                <w:color w:val="000000"/>
                <w:lang w:val="es-CL" w:eastAsia="es-CL"/>
              </w:rPr>
            </w:pPr>
          </w:p>
        </w:tc>
      </w:tr>
      <w:tr w:rsidR="009E2644" w:rsidRPr="009E2644" w14:paraId="7EBF9206" w14:textId="77777777" w:rsidTr="009E2644">
        <w:trPr>
          <w:trHeight w:val="290"/>
        </w:trPr>
        <w:tc>
          <w:tcPr>
            <w:tcW w:w="860" w:type="dxa"/>
            <w:tcBorders>
              <w:top w:val="nil"/>
              <w:left w:val="single" w:sz="4" w:space="0" w:color="auto"/>
              <w:bottom w:val="nil"/>
              <w:right w:val="single" w:sz="4" w:space="0" w:color="auto"/>
            </w:tcBorders>
            <w:shd w:val="clear" w:color="auto" w:fill="auto"/>
            <w:noWrap/>
            <w:vAlign w:val="bottom"/>
            <w:hideMark/>
          </w:tcPr>
          <w:p w14:paraId="09CB4B9E" w14:textId="77777777" w:rsidR="009E2644" w:rsidRPr="009E2644" w:rsidRDefault="009E2644" w:rsidP="009E2644">
            <w:pPr>
              <w:spacing w:after="0" w:line="240" w:lineRule="auto"/>
              <w:rPr>
                <w:rFonts w:ascii="Calibri" w:eastAsia="Times New Roman" w:hAnsi="Calibri" w:cs="Calibri"/>
                <w:b/>
                <w:bCs/>
                <w:color w:val="000000"/>
                <w:lang w:val="es-CL" w:eastAsia="es-CL"/>
              </w:rPr>
            </w:pPr>
            <w:r w:rsidRPr="009E2644">
              <w:rPr>
                <w:rFonts w:ascii="Calibri" w:eastAsia="Times New Roman" w:hAnsi="Calibri" w:cs="Calibri"/>
                <w:b/>
                <w:bCs/>
                <w:color w:val="000000"/>
                <w:lang w:val="es-CL" w:eastAsia="es-CL"/>
              </w:rPr>
              <w:t>2020</w:t>
            </w:r>
          </w:p>
        </w:tc>
        <w:tc>
          <w:tcPr>
            <w:tcW w:w="1019" w:type="dxa"/>
            <w:tcBorders>
              <w:top w:val="nil"/>
              <w:left w:val="nil"/>
              <w:bottom w:val="nil"/>
              <w:right w:val="nil"/>
            </w:tcBorders>
            <w:shd w:val="clear" w:color="auto" w:fill="auto"/>
            <w:noWrap/>
            <w:vAlign w:val="bottom"/>
            <w:hideMark/>
          </w:tcPr>
          <w:p w14:paraId="572098D4" w14:textId="77777777" w:rsidR="009E2644" w:rsidRPr="009E2644" w:rsidRDefault="009E2644" w:rsidP="009E2644">
            <w:pPr>
              <w:spacing w:after="0" w:line="240" w:lineRule="auto"/>
              <w:rPr>
                <w:rFonts w:ascii="Calibri" w:eastAsia="Times New Roman" w:hAnsi="Calibri" w:cs="Calibri"/>
                <w:color w:val="000000"/>
                <w:lang w:val="es-CL" w:eastAsia="es-CL"/>
              </w:rPr>
            </w:pPr>
            <w:r w:rsidRPr="009E2644">
              <w:rPr>
                <w:rFonts w:ascii="Calibri" w:eastAsia="Times New Roman" w:hAnsi="Calibri" w:cs="Calibri"/>
                <w:color w:val="000000"/>
                <w:lang w:val="es-CL" w:eastAsia="es-CL"/>
              </w:rPr>
              <w:t>113</w:t>
            </w:r>
          </w:p>
        </w:tc>
        <w:tc>
          <w:tcPr>
            <w:tcW w:w="101" w:type="dxa"/>
            <w:tcBorders>
              <w:top w:val="nil"/>
              <w:left w:val="nil"/>
              <w:bottom w:val="nil"/>
              <w:right w:val="nil"/>
            </w:tcBorders>
            <w:shd w:val="clear" w:color="auto" w:fill="auto"/>
            <w:noWrap/>
            <w:vAlign w:val="bottom"/>
            <w:hideMark/>
          </w:tcPr>
          <w:p w14:paraId="1893F235" w14:textId="77777777" w:rsidR="009E2644" w:rsidRPr="009E2644" w:rsidRDefault="009E2644" w:rsidP="009E2644">
            <w:pPr>
              <w:spacing w:after="0" w:line="240" w:lineRule="auto"/>
              <w:rPr>
                <w:rFonts w:ascii="Calibri" w:eastAsia="Times New Roman" w:hAnsi="Calibri" w:cs="Calibri"/>
                <w:color w:val="000000"/>
                <w:lang w:val="es-CL" w:eastAsia="es-CL"/>
              </w:rPr>
            </w:pPr>
          </w:p>
        </w:tc>
      </w:tr>
      <w:tr w:rsidR="009E2644" w:rsidRPr="009E2644" w14:paraId="6A36EA61" w14:textId="77777777" w:rsidTr="009E2644">
        <w:trPr>
          <w:trHeight w:val="290"/>
        </w:trPr>
        <w:tc>
          <w:tcPr>
            <w:tcW w:w="860" w:type="dxa"/>
            <w:tcBorders>
              <w:top w:val="single" w:sz="4" w:space="0" w:color="auto"/>
              <w:left w:val="single" w:sz="4" w:space="0" w:color="auto"/>
              <w:bottom w:val="single" w:sz="4" w:space="0" w:color="auto"/>
              <w:right w:val="single" w:sz="4" w:space="0" w:color="auto"/>
            </w:tcBorders>
            <w:shd w:val="clear" w:color="000000" w:fill="A6A6A6"/>
            <w:noWrap/>
            <w:vAlign w:val="bottom"/>
            <w:hideMark/>
          </w:tcPr>
          <w:p w14:paraId="1651E7EB" w14:textId="77777777" w:rsidR="009E2644" w:rsidRPr="009E2644" w:rsidRDefault="009E2644" w:rsidP="009E2644">
            <w:pPr>
              <w:spacing w:after="0" w:line="240" w:lineRule="auto"/>
              <w:rPr>
                <w:rFonts w:ascii="Calibri" w:eastAsia="Times New Roman" w:hAnsi="Calibri" w:cs="Calibri"/>
                <w:b/>
                <w:bCs/>
                <w:color w:val="000000"/>
                <w:lang w:val="es-CL" w:eastAsia="es-CL"/>
              </w:rPr>
            </w:pPr>
            <w:r w:rsidRPr="009E2644">
              <w:rPr>
                <w:rFonts w:ascii="Calibri" w:eastAsia="Times New Roman" w:hAnsi="Calibri" w:cs="Calibri"/>
                <w:b/>
                <w:bCs/>
                <w:color w:val="000000"/>
                <w:lang w:val="es-CL" w:eastAsia="es-CL"/>
              </w:rPr>
              <w:t>TOTAL</w:t>
            </w:r>
          </w:p>
        </w:tc>
        <w:tc>
          <w:tcPr>
            <w:tcW w:w="1019" w:type="dxa"/>
            <w:tcBorders>
              <w:top w:val="single" w:sz="4" w:space="0" w:color="auto"/>
              <w:left w:val="nil"/>
              <w:bottom w:val="single" w:sz="4" w:space="0" w:color="auto"/>
              <w:right w:val="single" w:sz="4" w:space="0" w:color="auto"/>
            </w:tcBorders>
            <w:shd w:val="clear" w:color="000000" w:fill="A6A6A6"/>
            <w:noWrap/>
            <w:vAlign w:val="bottom"/>
            <w:hideMark/>
          </w:tcPr>
          <w:p w14:paraId="5F3AE009" w14:textId="77777777" w:rsidR="009E2644" w:rsidRPr="009E2644" w:rsidRDefault="009E2644" w:rsidP="009E2644">
            <w:pPr>
              <w:spacing w:after="0" w:line="240" w:lineRule="auto"/>
              <w:rPr>
                <w:rFonts w:ascii="Calibri" w:eastAsia="Times New Roman" w:hAnsi="Calibri" w:cs="Calibri"/>
                <w:b/>
                <w:bCs/>
                <w:color w:val="000000"/>
                <w:lang w:val="es-CL" w:eastAsia="es-CL"/>
              </w:rPr>
            </w:pPr>
            <w:r w:rsidRPr="009E2644">
              <w:rPr>
                <w:rFonts w:ascii="Calibri" w:eastAsia="Times New Roman" w:hAnsi="Calibri" w:cs="Calibri"/>
                <w:b/>
                <w:bCs/>
                <w:color w:val="000000"/>
                <w:lang w:val="es-CL" w:eastAsia="es-CL"/>
              </w:rPr>
              <w:t>700</w:t>
            </w:r>
          </w:p>
        </w:tc>
        <w:tc>
          <w:tcPr>
            <w:tcW w:w="101" w:type="dxa"/>
            <w:tcBorders>
              <w:top w:val="nil"/>
              <w:left w:val="nil"/>
              <w:bottom w:val="nil"/>
              <w:right w:val="nil"/>
            </w:tcBorders>
            <w:shd w:val="clear" w:color="auto" w:fill="auto"/>
            <w:noWrap/>
            <w:vAlign w:val="bottom"/>
            <w:hideMark/>
          </w:tcPr>
          <w:p w14:paraId="70B1A5EA" w14:textId="77777777" w:rsidR="009E2644" w:rsidRPr="009E2644" w:rsidRDefault="009E2644" w:rsidP="009E2644">
            <w:pPr>
              <w:spacing w:after="0" w:line="240" w:lineRule="auto"/>
              <w:rPr>
                <w:rFonts w:ascii="Calibri" w:eastAsia="Times New Roman" w:hAnsi="Calibri" w:cs="Calibri"/>
                <w:b/>
                <w:bCs/>
                <w:color w:val="000000"/>
                <w:lang w:val="es-CL" w:eastAsia="es-CL"/>
              </w:rPr>
            </w:pPr>
          </w:p>
        </w:tc>
      </w:tr>
    </w:tbl>
    <w:p w14:paraId="4A933519" w14:textId="0C68D248" w:rsidR="009E2644" w:rsidRDefault="009E2644" w:rsidP="009E2644">
      <w:pPr>
        <w:spacing w:after="0" w:line="240" w:lineRule="auto"/>
        <w:rPr>
          <w:lang w:val="es-CL"/>
        </w:rPr>
      </w:pPr>
    </w:p>
    <w:p w14:paraId="628CFE76" w14:textId="5A592048" w:rsidR="00F61D39" w:rsidRDefault="00F61D39" w:rsidP="00F61D39">
      <w:pPr>
        <w:spacing w:after="0" w:line="240" w:lineRule="auto"/>
        <w:rPr>
          <w:lang w:val="es-CL"/>
        </w:rPr>
      </w:pPr>
      <w:r w:rsidRPr="009E2644">
        <w:rPr>
          <w:lang w:val="es-CL"/>
        </w:rPr>
        <w:t>1.</w:t>
      </w:r>
      <w:r>
        <w:rPr>
          <w:lang w:val="es-CL"/>
        </w:rPr>
        <w:t>5 Información de la cantidad de beneficiarios al subsidio de discapacidad mental activos por año.</w:t>
      </w:r>
    </w:p>
    <w:p w14:paraId="2C57D199" w14:textId="4010B253" w:rsidR="009E2644" w:rsidRDefault="009E2644" w:rsidP="009E2644">
      <w:pPr>
        <w:spacing w:after="0" w:line="240" w:lineRule="auto"/>
        <w:rPr>
          <w:lang w:val="es-CL"/>
        </w:rPr>
      </w:pPr>
    </w:p>
    <w:tbl>
      <w:tblPr>
        <w:tblW w:w="2047" w:type="dxa"/>
        <w:tblCellMar>
          <w:left w:w="70" w:type="dxa"/>
          <w:right w:w="70" w:type="dxa"/>
        </w:tblCellMar>
        <w:tblLook w:val="04A0" w:firstRow="1" w:lastRow="0" w:firstColumn="1" w:lastColumn="0" w:noHBand="0" w:noVBand="1"/>
      </w:tblPr>
      <w:tblGrid>
        <w:gridCol w:w="860"/>
        <w:gridCol w:w="1041"/>
        <w:gridCol w:w="146"/>
      </w:tblGrid>
      <w:tr w:rsidR="00F61D39" w:rsidRPr="00F61D39" w14:paraId="61F2B42C" w14:textId="77777777" w:rsidTr="00F61D39">
        <w:trPr>
          <w:trHeight w:val="290"/>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C00B79" w14:textId="77777777" w:rsidR="00F61D39" w:rsidRPr="00F61D39" w:rsidRDefault="00F61D39" w:rsidP="00F61D39">
            <w:pPr>
              <w:spacing w:after="0" w:line="240" w:lineRule="auto"/>
              <w:rPr>
                <w:rFonts w:ascii="Calibri" w:eastAsia="Times New Roman" w:hAnsi="Calibri" w:cs="Calibri"/>
                <w:b/>
                <w:bCs/>
                <w:color w:val="000000"/>
                <w:lang w:val="es-CL" w:eastAsia="es-CL"/>
              </w:rPr>
            </w:pPr>
            <w:r w:rsidRPr="00F61D39">
              <w:rPr>
                <w:rFonts w:ascii="Calibri" w:eastAsia="Times New Roman" w:hAnsi="Calibri" w:cs="Calibri"/>
                <w:b/>
                <w:bCs/>
                <w:color w:val="000000"/>
                <w:lang w:val="es-CL" w:eastAsia="es-CL"/>
              </w:rPr>
              <w:t>AÑO</w:t>
            </w:r>
          </w:p>
        </w:tc>
        <w:tc>
          <w:tcPr>
            <w:tcW w:w="1187" w:type="dxa"/>
            <w:gridSpan w:val="2"/>
            <w:tcBorders>
              <w:top w:val="nil"/>
              <w:left w:val="nil"/>
              <w:bottom w:val="nil"/>
              <w:right w:val="nil"/>
            </w:tcBorders>
            <w:shd w:val="clear" w:color="auto" w:fill="auto"/>
            <w:noWrap/>
            <w:vAlign w:val="bottom"/>
            <w:hideMark/>
          </w:tcPr>
          <w:p w14:paraId="0C84E931" w14:textId="77777777" w:rsidR="00F61D39" w:rsidRPr="00F61D39" w:rsidRDefault="00F61D39" w:rsidP="00F61D39">
            <w:pPr>
              <w:spacing w:after="0" w:line="240" w:lineRule="auto"/>
              <w:rPr>
                <w:rFonts w:ascii="Calibri" w:eastAsia="Times New Roman" w:hAnsi="Calibri" w:cs="Calibri"/>
                <w:color w:val="000000"/>
                <w:lang w:val="es-CL" w:eastAsia="es-CL"/>
              </w:rPr>
            </w:pPr>
            <w:r w:rsidRPr="00F61D39">
              <w:rPr>
                <w:rFonts w:ascii="Calibri" w:eastAsia="Times New Roman" w:hAnsi="Calibri" w:cs="Calibri"/>
                <w:color w:val="000000"/>
                <w:lang w:val="es-CL" w:eastAsia="es-CL"/>
              </w:rPr>
              <w:t>Promedio</w:t>
            </w:r>
          </w:p>
        </w:tc>
      </w:tr>
      <w:tr w:rsidR="00F61D39" w:rsidRPr="00F61D39" w14:paraId="696E88D9" w14:textId="77777777" w:rsidTr="00F61D39">
        <w:trPr>
          <w:trHeight w:val="290"/>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14:paraId="36F6DEBE" w14:textId="77777777" w:rsidR="00F61D39" w:rsidRPr="00F61D39" w:rsidRDefault="00F61D39" w:rsidP="00F61D39">
            <w:pPr>
              <w:spacing w:after="0" w:line="240" w:lineRule="auto"/>
              <w:rPr>
                <w:rFonts w:ascii="Calibri" w:eastAsia="Times New Roman" w:hAnsi="Calibri" w:cs="Calibri"/>
                <w:b/>
                <w:bCs/>
                <w:color w:val="000000"/>
                <w:lang w:val="es-CL" w:eastAsia="es-CL"/>
              </w:rPr>
            </w:pPr>
            <w:r w:rsidRPr="00F61D39">
              <w:rPr>
                <w:rFonts w:ascii="Calibri" w:eastAsia="Times New Roman" w:hAnsi="Calibri" w:cs="Calibri"/>
                <w:b/>
                <w:bCs/>
                <w:color w:val="000000"/>
                <w:lang w:val="es-CL" w:eastAsia="es-CL"/>
              </w:rPr>
              <w:t>2017</w:t>
            </w:r>
          </w:p>
        </w:tc>
        <w:tc>
          <w:tcPr>
            <w:tcW w:w="1041" w:type="dxa"/>
            <w:tcBorders>
              <w:top w:val="nil"/>
              <w:left w:val="nil"/>
              <w:bottom w:val="nil"/>
              <w:right w:val="nil"/>
            </w:tcBorders>
            <w:shd w:val="clear" w:color="auto" w:fill="auto"/>
            <w:noWrap/>
            <w:vAlign w:val="bottom"/>
            <w:hideMark/>
          </w:tcPr>
          <w:p w14:paraId="37CBE1EF" w14:textId="77777777" w:rsidR="00F61D39" w:rsidRPr="00F61D39" w:rsidRDefault="00F61D39" w:rsidP="00F61D39">
            <w:pPr>
              <w:spacing w:after="0" w:line="240" w:lineRule="auto"/>
              <w:rPr>
                <w:rFonts w:ascii="Calibri" w:eastAsia="Times New Roman" w:hAnsi="Calibri" w:cs="Calibri"/>
                <w:color w:val="000000"/>
                <w:lang w:val="es-CL" w:eastAsia="es-CL"/>
              </w:rPr>
            </w:pPr>
            <w:r w:rsidRPr="00F61D39">
              <w:rPr>
                <w:rFonts w:ascii="Calibri" w:eastAsia="Times New Roman" w:hAnsi="Calibri" w:cs="Calibri"/>
                <w:color w:val="000000"/>
                <w:lang w:val="es-CL" w:eastAsia="es-CL"/>
              </w:rPr>
              <w:t>298</w:t>
            </w:r>
          </w:p>
        </w:tc>
        <w:tc>
          <w:tcPr>
            <w:tcW w:w="146" w:type="dxa"/>
            <w:tcBorders>
              <w:top w:val="nil"/>
              <w:left w:val="nil"/>
              <w:bottom w:val="nil"/>
              <w:right w:val="nil"/>
            </w:tcBorders>
            <w:shd w:val="clear" w:color="auto" w:fill="auto"/>
            <w:noWrap/>
            <w:vAlign w:val="bottom"/>
            <w:hideMark/>
          </w:tcPr>
          <w:p w14:paraId="23A76F88" w14:textId="77777777" w:rsidR="00F61D39" w:rsidRPr="00F61D39" w:rsidRDefault="00F61D39" w:rsidP="00F61D39">
            <w:pPr>
              <w:spacing w:after="0" w:line="240" w:lineRule="auto"/>
              <w:rPr>
                <w:rFonts w:ascii="Calibri" w:eastAsia="Times New Roman" w:hAnsi="Calibri" w:cs="Calibri"/>
                <w:color w:val="000000"/>
                <w:lang w:val="es-CL" w:eastAsia="es-CL"/>
              </w:rPr>
            </w:pPr>
          </w:p>
        </w:tc>
      </w:tr>
      <w:tr w:rsidR="00F61D39" w:rsidRPr="00F61D39" w14:paraId="20F53691" w14:textId="77777777" w:rsidTr="00F61D39">
        <w:trPr>
          <w:trHeight w:val="290"/>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14:paraId="5084E1DF" w14:textId="77777777" w:rsidR="00F61D39" w:rsidRPr="00F61D39" w:rsidRDefault="00F61D39" w:rsidP="00F61D39">
            <w:pPr>
              <w:spacing w:after="0" w:line="240" w:lineRule="auto"/>
              <w:rPr>
                <w:rFonts w:ascii="Calibri" w:eastAsia="Times New Roman" w:hAnsi="Calibri" w:cs="Calibri"/>
                <w:b/>
                <w:bCs/>
                <w:color w:val="000000"/>
                <w:lang w:val="es-CL" w:eastAsia="es-CL"/>
              </w:rPr>
            </w:pPr>
            <w:r w:rsidRPr="00F61D39">
              <w:rPr>
                <w:rFonts w:ascii="Calibri" w:eastAsia="Times New Roman" w:hAnsi="Calibri" w:cs="Calibri"/>
                <w:b/>
                <w:bCs/>
                <w:color w:val="000000"/>
                <w:lang w:val="es-CL" w:eastAsia="es-CL"/>
              </w:rPr>
              <w:t>2018</w:t>
            </w:r>
          </w:p>
        </w:tc>
        <w:tc>
          <w:tcPr>
            <w:tcW w:w="1041" w:type="dxa"/>
            <w:tcBorders>
              <w:top w:val="nil"/>
              <w:left w:val="nil"/>
              <w:bottom w:val="nil"/>
              <w:right w:val="nil"/>
            </w:tcBorders>
            <w:shd w:val="clear" w:color="auto" w:fill="auto"/>
            <w:noWrap/>
            <w:vAlign w:val="bottom"/>
            <w:hideMark/>
          </w:tcPr>
          <w:p w14:paraId="14D9F737" w14:textId="77777777" w:rsidR="00F61D39" w:rsidRPr="00F61D39" w:rsidRDefault="00F61D39" w:rsidP="00F61D39">
            <w:pPr>
              <w:spacing w:after="0" w:line="240" w:lineRule="auto"/>
              <w:rPr>
                <w:rFonts w:ascii="Calibri" w:eastAsia="Times New Roman" w:hAnsi="Calibri" w:cs="Calibri"/>
                <w:color w:val="000000"/>
                <w:lang w:val="es-CL" w:eastAsia="es-CL"/>
              </w:rPr>
            </w:pPr>
            <w:r w:rsidRPr="00F61D39">
              <w:rPr>
                <w:rFonts w:ascii="Calibri" w:eastAsia="Times New Roman" w:hAnsi="Calibri" w:cs="Calibri"/>
                <w:color w:val="000000"/>
                <w:lang w:val="es-CL" w:eastAsia="es-CL"/>
              </w:rPr>
              <w:t>304</w:t>
            </w:r>
          </w:p>
        </w:tc>
        <w:tc>
          <w:tcPr>
            <w:tcW w:w="146" w:type="dxa"/>
            <w:tcBorders>
              <w:top w:val="nil"/>
              <w:left w:val="nil"/>
              <w:bottom w:val="nil"/>
              <w:right w:val="nil"/>
            </w:tcBorders>
            <w:shd w:val="clear" w:color="auto" w:fill="auto"/>
            <w:noWrap/>
            <w:vAlign w:val="bottom"/>
            <w:hideMark/>
          </w:tcPr>
          <w:p w14:paraId="08EDAC3C" w14:textId="77777777" w:rsidR="00F61D39" w:rsidRPr="00F61D39" w:rsidRDefault="00F61D39" w:rsidP="00F61D39">
            <w:pPr>
              <w:spacing w:after="0" w:line="240" w:lineRule="auto"/>
              <w:rPr>
                <w:rFonts w:ascii="Calibri" w:eastAsia="Times New Roman" w:hAnsi="Calibri" w:cs="Calibri"/>
                <w:color w:val="000000"/>
                <w:lang w:val="es-CL" w:eastAsia="es-CL"/>
              </w:rPr>
            </w:pPr>
          </w:p>
        </w:tc>
      </w:tr>
      <w:tr w:rsidR="00F61D39" w:rsidRPr="00F61D39" w14:paraId="3F60A079" w14:textId="77777777" w:rsidTr="00F61D39">
        <w:trPr>
          <w:trHeight w:val="290"/>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14:paraId="7A3B1810" w14:textId="77777777" w:rsidR="00F61D39" w:rsidRPr="00F61D39" w:rsidRDefault="00F61D39" w:rsidP="00F61D39">
            <w:pPr>
              <w:spacing w:after="0" w:line="240" w:lineRule="auto"/>
              <w:rPr>
                <w:rFonts w:ascii="Calibri" w:eastAsia="Times New Roman" w:hAnsi="Calibri" w:cs="Calibri"/>
                <w:b/>
                <w:bCs/>
                <w:color w:val="000000"/>
                <w:lang w:val="es-CL" w:eastAsia="es-CL"/>
              </w:rPr>
            </w:pPr>
            <w:r w:rsidRPr="00F61D39">
              <w:rPr>
                <w:rFonts w:ascii="Calibri" w:eastAsia="Times New Roman" w:hAnsi="Calibri" w:cs="Calibri"/>
                <w:b/>
                <w:bCs/>
                <w:color w:val="000000"/>
                <w:lang w:val="es-CL" w:eastAsia="es-CL"/>
              </w:rPr>
              <w:t>2019</w:t>
            </w:r>
          </w:p>
        </w:tc>
        <w:tc>
          <w:tcPr>
            <w:tcW w:w="1041" w:type="dxa"/>
            <w:tcBorders>
              <w:top w:val="nil"/>
              <w:left w:val="nil"/>
              <w:bottom w:val="nil"/>
              <w:right w:val="nil"/>
            </w:tcBorders>
            <w:shd w:val="clear" w:color="auto" w:fill="auto"/>
            <w:noWrap/>
            <w:vAlign w:val="bottom"/>
            <w:hideMark/>
          </w:tcPr>
          <w:p w14:paraId="48171147" w14:textId="77777777" w:rsidR="00F61D39" w:rsidRPr="00F61D39" w:rsidRDefault="00F61D39" w:rsidP="00F61D39">
            <w:pPr>
              <w:spacing w:after="0" w:line="240" w:lineRule="auto"/>
              <w:rPr>
                <w:rFonts w:ascii="Calibri" w:eastAsia="Times New Roman" w:hAnsi="Calibri" w:cs="Calibri"/>
                <w:color w:val="000000"/>
                <w:lang w:val="es-CL" w:eastAsia="es-CL"/>
              </w:rPr>
            </w:pPr>
            <w:r w:rsidRPr="00F61D39">
              <w:rPr>
                <w:rFonts w:ascii="Calibri" w:eastAsia="Times New Roman" w:hAnsi="Calibri" w:cs="Calibri"/>
                <w:color w:val="000000"/>
                <w:lang w:val="es-CL" w:eastAsia="es-CL"/>
              </w:rPr>
              <w:t>336</w:t>
            </w:r>
          </w:p>
        </w:tc>
        <w:tc>
          <w:tcPr>
            <w:tcW w:w="146" w:type="dxa"/>
            <w:tcBorders>
              <w:top w:val="nil"/>
              <w:left w:val="nil"/>
              <w:bottom w:val="nil"/>
              <w:right w:val="nil"/>
            </w:tcBorders>
            <w:shd w:val="clear" w:color="auto" w:fill="auto"/>
            <w:noWrap/>
            <w:vAlign w:val="bottom"/>
            <w:hideMark/>
          </w:tcPr>
          <w:p w14:paraId="37FEA730" w14:textId="77777777" w:rsidR="00F61D39" w:rsidRPr="00F61D39" w:rsidRDefault="00F61D39" w:rsidP="00F61D39">
            <w:pPr>
              <w:spacing w:after="0" w:line="240" w:lineRule="auto"/>
              <w:rPr>
                <w:rFonts w:ascii="Calibri" w:eastAsia="Times New Roman" w:hAnsi="Calibri" w:cs="Calibri"/>
                <w:color w:val="000000"/>
                <w:lang w:val="es-CL" w:eastAsia="es-CL"/>
              </w:rPr>
            </w:pPr>
          </w:p>
        </w:tc>
      </w:tr>
      <w:tr w:rsidR="00F61D39" w:rsidRPr="00F61D39" w14:paraId="53309F07" w14:textId="77777777" w:rsidTr="00F61D39">
        <w:trPr>
          <w:trHeight w:val="290"/>
        </w:trPr>
        <w:tc>
          <w:tcPr>
            <w:tcW w:w="860" w:type="dxa"/>
            <w:tcBorders>
              <w:top w:val="nil"/>
              <w:left w:val="single" w:sz="4" w:space="0" w:color="auto"/>
              <w:bottom w:val="nil"/>
              <w:right w:val="single" w:sz="4" w:space="0" w:color="auto"/>
            </w:tcBorders>
            <w:shd w:val="clear" w:color="auto" w:fill="auto"/>
            <w:noWrap/>
            <w:vAlign w:val="bottom"/>
            <w:hideMark/>
          </w:tcPr>
          <w:p w14:paraId="78F91918" w14:textId="77777777" w:rsidR="00F61D39" w:rsidRPr="00F61D39" w:rsidRDefault="00F61D39" w:rsidP="00F61D39">
            <w:pPr>
              <w:spacing w:after="0" w:line="240" w:lineRule="auto"/>
              <w:rPr>
                <w:rFonts w:ascii="Calibri" w:eastAsia="Times New Roman" w:hAnsi="Calibri" w:cs="Calibri"/>
                <w:b/>
                <w:bCs/>
                <w:color w:val="000000"/>
                <w:lang w:val="es-CL" w:eastAsia="es-CL"/>
              </w:rPr>
            </w:pPr>
            <w:r w:rsidRPr="00F61D39">
              <w:rPr>
                <w:rFonts w:ascii="Calibri" w:eastAsia="Times New Roman" w:hAnsi="Calibri" w:cs="Calibri"/>
                <w:b/>
                <w:bCs/>
                <w:color w:val="000000"/>
                <w:lang w:val="es-CL" w:eastAsia="es-CL"/>
              </w:rPr>
              <w:t>2020</w:t>
            </w:r>
          </w:p>
        </w:tc>
        <w:tc>
          <w:tcPr>
            <w:tcW w:w="1041" w:type="dxa"/>
            <w:tcBorders>
              <w:top w:val="nil"/>
              <w:left w:val="nil"/>
              <w:bottom w:val="nil"/>
              <w:right w:val="nil"/>
            </w:tcBorders>
            <w:shd w:val="clear" w:color="auto" w:fill="auto"/>
            <w:noWrap/>
            <w:vAlign w:val="bottom"/>
            <w:hideMark/>
          </w:tcPr>
          <w:p w14:paraId="0744B771" w14:textId="77777777" w:rsidR="00F61D39" w:rsidRPr="00F61D39" w:rsidRDefault="00F61D39" w:rsidP="00F61D39">
            <w:pPr>
              <w:spacing w:after="0" w:line="240" w:lineRule="auto"/>
              <w:rPr>
                <w:rFonts w:ascii="Calibri" w:eastAsia="Times New Roman" w:hAnsi="Calibri" w:cs="Calibri"/>
                <w:color w:val="000000"/>
                <w:lang w:val="es-CL" w:eastAsia="es-CL"/>
              </w:rPr>
            </w:pPr>
            <w:r w:rsidRPr="00F61D39">
              <w:rPr>
                <w:rFonts w:ascii="Calibri" w:eastAsia="Times New Roman" w:hAnsi="Calibri" w:cs="Calibri"/>
                <w:color w:val="000000"/>
                <w:lang w:val="es-CL" w:eastAsia="es-CL"/>
              </w:rPr>
              <w:t>347</w:t>
            </w:r>
          </w:p>
        </w:tc>
        <w:tc>
          <w:tcPr>
            <w:tcW w:w="146" w:type="dxa"/>
            <w:tcBorders>
              <w:top w:val="nil"/>
              <w:left w:val="nil"/>
              <w:bottom w:val="nil"/>
              <w:right w:val="nil"/>
            </w:tcBorders>
            <w:shd w:val="clear" w:color="auto" w:fill="auto"/>
            <w:noWrap/>
            <w:vAlign w:val="bottom"/>
            <w:hideMark/>
          </w:tcPr>
          <w:p w14:paraId="723E1821" w14:textId="77777777" w:rsidR="00F61D39" w:rsidRPr="00F61D39" w:rsidRDefault="00F61D39" w:rsidP="00F61D39">
            <w:pPr>
              <w:spacing w:after="0" w:line="240" w:lineRule="auto"/>
              <w:rPr>
                <w:rFonts w:ascii="Calibri" w:eastAsia="Times New Roman" w:hAnsi="Calibri" w:cs="Calibri"/>
                <w:color w:val="000000"/>
                <w:lang w:val="es-CL" w:eastAsia="es-CL"/>
              </w:rPr>
            </w:pPr>
          </w:p>
        </w:tc>
      </w:tr>
      <w:tr w:rsidR="00F61D39" w:rsidRPr="00F61D39" w14:paraId="41243E21" w14:textId="77777777" w:rsidTr="00F61D39">
        <w:trPr>
          <w:trHeight w:val="290"/>
        </w:trPr>
        <w:tc>
          <w:tcPr>
            <w:tcW w:w="860" w:type="dxa"/>
            <w:tcBorders>
              <w:top w:val="single" w:sz="4" w:space="0" w:color="auto"/>
              <w:left w:val="single" w:sz="4" w:space="0" w:color="auto"/>
              <w:bottom w:val="single" w:sz="4" w:space="0" w:color="auto"/>
              <w:right w:val="single" w:sz="4" w:space="0" w:color="auto"/>
            </w:tcBorders>
            <w:shd w:val="clear" w:color="000000" w:fill="A6A6A6"/>
            <w:noWrap/>
            <w:vAlign w:val="bottom"/>
            <w:hideMark/>
          </w:tcPr>
          <w:p w14:paraId="0B519EE5" w14:textId="77777777" w:rsidR="00F61D39" w:rsidRPr="00F61D39" w:rsidRDefault="00F61D39" w:rsidP="00F61D39">
            <w:pPr>
              <w:spacing w:after="0" w:line="240" w:lineRule="auto"/>
              <w:rPr>
                <w:rFonts w:ascii="Calibri" w:eastAsia="Times New Roman" w:hAnsi="Calibri" w:cs="Calibri"/>
                <w:b/>
                <w:bCs/>
                <w:color w:val="000000"/>
                <w:lang w:val="es-CL" w:eastAsia="es-CL"/>
              </w:rPr>
            </w:pPr>
            <w:r w:rsidRPr="00F61D39">
              <w:rPr>
                <w:rFonts w:ascii="Calibri" w:eastAsia="Times New Roman" w:hAnsi="Calibri" w:cs="Calibri"/>
                <w:b/>
                <w:bCs/>
                <w:color w:val="000000"/>
                <w:lang w:val="es-CL" w:eastAsia="es-CL"/>
              </w:rPr>
              <w:t>TOTAL</w:t>
            </w:r>
          </w:p>
        </w:tc>
        <w:tc>
          <w:tcPr>
            <w:tcW w:w="1041" w:type="dxa"/>
            <w:tcBorders>
              <w:top w:val="single" w:sz="4" w:space="0" w:color="auto"/>
              <w:left w:val="nil"/>
              <w:bottom w:val="single" w:sz="4" w:space="0" w:color="auto"/>
              <w:right w:val="single" w:sz="4" w:space="0" w:color="auto"/>
            </w:tcBorders>
            <w:shd w:val="clear" w:color="000000" w:fill="A6A6A6"/>
            <w:noWrap/>
            <w:vAlign w:val="bottom"/>
            <w:hideMark/>
          </w:tcPr>
          <w:p w14:paraId="55497861" w14:textId="77777777" w:rsidR="00F61D39" w:rsidRPr="00F61D39" w:rsidRDefault="00F61D39" w:rsidP="00F61D39">
            <w:pPr>
              <w:spacing w:after="0" w:line="240" w:lineRule="auto"/>
              <w:rPr>
                <w:rFonts w:ascii="Calibri" w:eastAsia="Times New Roman" w:hAnsi="Calibri" w:cs="Calibri"/>
                <w:b/>
                <w:bCs/>
                <w:color w:val="000000"/>
                <w:lang w:val="es-CL" w:eastAsia="es-CL"/>
              </w:rPr>
            </w:pPr>
            <w:r w:rsidRPr="00F61D39">
              <w:rPr>
                <w:rFonts w:ascii="Calibri" w:eastAsia="Times New Roman" w:hAnsi="Calibri" w:cs="Calibri"/>
                <w:b/>
                <w:bCs/>
                <w:color w:val="000000"/>
                <w:lang w:val="es-CL" w:eastAsia="es-CL"/>
              </w:rPr>
              <w:t>1285</w:t>
            </w:r>
          </w:p>
        </w:tc>
        <w:tc>
          <w:tcPr>
            <w:tcW w:w="146" w:type="dxa"/>
            <w:tcBorders>
              <w:top w:val="nil"/>
              <w:left w:val="nil"/>
              <w:bottom w:val="nil"/>
              <w:right w:val="nil"/>
            </w:tcBorders>
            <w:shd w:val="clear" w:color="auto" w:fill="auto"/>
            <w:noWrap/>
            <w:vAlign w:val="bottom"/>
            <w:hideMark/>
          </w:tcPr>
          <w:p w14:paraId="7E9BFC1F" w14:textId="77777777" w:rsidR="00F61D39" w:rsidRPr="00F61D39" w:rsidRDefault="00F61D39" w:rsidP="00F61D39">
            <w:pPr>
              <w:spacing w:after="0" w:line="240" w:lineRule="auto"/>
              <w:rPr>
                <w:rFonts w:ascii="Calibri" w:eastAsia="Times New Roman" w:hAnsi="Calibri" w:cs="Calibri"/>
                <w:b/>
                <w:bCs/>
                <w:color w:val="000000"/>
                <w:lang w:val="es-CL" w:eastAsia="es-CL"/>
              </w:rPr>
            </w:pPr>
          </w:p>
        </w:tc>
      </w:tr>
    </w:tbl>
    <w:p w14:paraId="0C205C09" w14:textId="5077808A" w:rsidR="009E2644" w:rsidRDefault="009E2644" w:rsidP="009E2644">
      <w:pPr>
        <w:spacing w:after="0" w:line="240" w:lineRule="auto"/>
        <w:rPr>
          <w:lang w:val="es-CL"/>
        </w:rPr>
      </w:pPr>
    </w:p>
    <w:p w14:paraId="138AFB9D" w14:textId="72492E0E" w:rsidR="009E2644" w:rsidRDefault="00943811" w:rsidP="009E2644">
      <w:pPr>
        <w:spacing w:after="0" w:line="240" w:lineRule="auto"/>
        <w:rPr>
          <w:lang w:val="es-CL"/>
        </w:rPr>
      </w:pPr>
      <w:r>
        <w:rPr>
          <w:lang w:val="es-CL"/>
        </w:rPr>
        <w:lastRenderedPageBreak/>
        <w:t>1.6 Información de los convenios a cargo de la Dirección de Desarrollo Comunitario.</w:t>
      </w:r>
    </w:p>
    <w:p w14:paraId="43A30D7F" w14:textId="6149A52A" w:rsidR="00943811" w:rsidRDefault="00943811" w:rsidP="009E2644">
      <w:pPr>
        <w:spacing w:after="0" w:line="240" w:lineRule="auto"/>
        <w:rPr>
          <w:lang w:val="es-CL"/>
        </w:rPr>
      </w:pPr>
    </w:p>
    <w:p w14:paraId="229A0111" w14:textId="7CA0A4A3" w:rsidR="00312CCA" w:rsidRDefault="00855B7C" w:rsidP="00AD23D6">
      <w:pPr>
        <w:spacing w:after="0" w:line="240" w:lineRule="auto"/>
        <w:jc w:val="both"/>
        <w:rPr>
          <w:lang w:val="es-CL"/>
        </w:rPr>
      </w:pPr>
      <w:r>
        <w:rPr>
          <w:lang w:val="es-CL"/>
        </w:rPr>
        <w:t xml:space="preserve">En estos cuatro años </w:t>
      </w:r>
      <w:r w:rsidR="00AD23D6">
        <w:rPr>
          <w:lang w:val="es-CL"/>
        </w:rPr>
        <w:t xml:space="preserve">de la actual gestión municipal se han firmado </w:t>
      </w:r>
      <w:r w:rsidR="00AC62F2">
        <w:rPr>
          <w:lang w:val="es-CL"/>
        </w:rPr>
        <w:t>convenios con diversos Ministerios tales como: D</w:t>
      </w:r>
      <w:r w:rsidR="00723098">
        <w:rPr>
          <w:lang w:val="es-CL"/>
        </w:rPr>
        <w:t>e Desarrollo Social y Familia, Educ</w:t>
      </w:r>
      <w:r w:rsidR="00121BEE">
        <w:rPr>
          <w:lang w:val="es-CL"/>
        </w:rPr>
        <w:t xml:space="preserve">ación, y el Ministerio </w:t>
      </w:r>
      <w:r w:rsidR="00657496">
        <w:rPr>
          <w:lang w:val="es-CL"/>
        </w:rPr>
        <w:t>de Vivienda y Urbanismo</w:t>
      </w:r>
      <w:r w:rsidR="00AC62F2">
        <w:rPr>
          <w:lang w:val="es-CL"/>
        </w:rPr>
        <w:t>.</w:t>
      </w:r>
      <w:r w:rsidR="00AD23D6">
        <w:rPr>
          <w:lang w:val="es-CL"/>
        </w:rPr>
        <w:t xml:space="preserve"> </w:t>
      </w:r>
      <w:r w:rsidR="00312CCA">
        <w:rPr>
          <w:lang w:val="es-CL"/>
        </w:rPr>
        <w:t>Es importante mencionar que también hay una inversión municipal considerable</w:t>
      </w:r>
      <w:r w:rsidR="00793163">
        <w:rPr>
          <w:lang w:val="es-CL"/>
        </w:rPr>
        <w:t>,</w:t>
      </w:r>
      <w:r w:rsidR="00312CCA">
        <w:rPr>
          <w:lang w:val="es-CL"/>
        </w:rPr>
        <w:t xml:space="preserve"> en recursos humanos, logística, equipamiento e infraestructura en todos los convenios suscritos con estos Ministerios. </w:t>
      </w:r>
    </w:p>
    <w:p w14:paraId="34797043" w14:textId="76250596" w:rsidR="00D32D2F" w:rsidRDefault="00D32D2F" w:rsidP="00AD23D6">
      <w:pPr>
        <w:spacing w:after="0" w:line="240" w:lineRule="auto"/>
        <w:jc w:val="both"/>
        <w:rPr>
          <w:lang w:val="es-CL"/>
        </w:rPr>
      </w:pPr>
      <w:r>
        <w:rPr>
          <w:lang w:val="es-CL"/>
        </w:rPr>
        <w:t xml:space="preserve">A </w:t>
      </w:r>
      <w:r w:rsidR="0097302B">
        <w:rPr>
          <w:lang w:val="es-CL"/>
        </w:rPr>
        <w:t>continuación,</w:t>
      </w:r>
      <w:r w:rsidR="00121BEE">
        <w:rPr>
          <w:lang w:val="es-CL"/>
        </w:rPr>
        <w:t xml:space="preserve"> se </w:t>
      </w:r>
      <w:r w:rsidR="00712AC6">
        <w:rPr>
          <w:lang w:val="es-CL"/>
        </w:rPr>
        <w:t>describen las principales acciones</w:t>
      </w:r>
      <w:r w:rsidR="0055679E">
        <w:rPr>
          <w:lang w:val="es-CL"/>
        </w:rPr>
        <w:t xml:space="preserve">, </w:t>
      </w:r>
      <w:r w:rsidR="004F509B">
        <w:rPr>
          <w:lang w:val="es-CL"/>
        </w:rPr>
        <w:t xml:space="preserve">el </w:t>
      </w:r>
      <w:r w:rsidR="0055679E">
        <w:rPr>
          <w:lang w:val="es-CL"/>
        </w:rPr>
        <w:t>presupuesto proveniente</w:t>
      </w:r>
      <w:r w:rsidR="00712AC6">
        <w:rPr>
          <w:lang w:val="es-CL"/>
        </w:rPr>
        <w:t xml:space="preserve"> de terceros, monto ejecutado y la cantidad de la atención brindada a la comunidad según el </w:t>
      </w:r>
      <w:r w:rsidR="0055679E">
        <w:rPr>
          <w:lang w:val="es-CL"/>
        </w:rPr>
        <w:t>perfil de usuario</w:t>
      </w:r>
      <w:r w:rsidR="004C2A48">
        <w:rPr>
          <w:lang w:val="es-CL"/>
        </w:rPr>
        <w:t>,</w:t>
      </w:r>
      <w:r w:rsidR="004C2A48" w:rsidRPr="004C2A48">
        <w:rPr>
          <w:lang w:val="es-CL"/>
        </w:rPr>
        <w:t xml:space="preserve"> </w:t>
      </w:r>
      <w:r w:rsidR="004C2A48">
        <w:rPr>
          <w:lang w:val="es-CL"/>
        </w:rPr>
        <w:t>desarrollados en estos 4 años por cada uno de los convenios.</w:t>
      </w:r>
    </w:p>
    <w:p w14:paraId="31D48F9C" w14:textId="77777777" w:rsidR="00615A0A" w:rsidRPr="004B00E0" w:rsidRDefault="00615A0A" w:rsidP="00A56C8F">
      <w:pPr>
        <w:jc w:val="both"/>
        <w:rPr>
          <w:sz w:val="10"/>
          <w:szCs w:val="10"/>
          <w:lang w:val="es-CL"/>
        </w:rPr>
      </w:pPr>
    </w:p>
    <w:p w14:paraId="42962246" w14:textId="7F22FF14" w:rsidR="0097302B" w:rsidRPr="00615A0A" w:rsidRDefault="00793163" w:rsidP="00A56C8F">
      <w:pPr>
        <w:jc w:val="both"/>
        <w:rPr>
          <w:b/>
          <w:lang w:val="es-CL"/>
        </w:rPr>
      </w:pPr>
      <w:r>
        <w:rPr>
          <w:b/>
          <w:lang w:val="es-CL"/>
        </w:rPr>
        <w:t>1.6.1</w:t>
      </w:r>
      <w:r w:rsidR="00AD23D6" w:rsidRPr="00615A0A">
        <w:rPr>
          <w:b/>
          <w:lang w:val="es-CL"/>
        </w:rPr>
        <w:t>. -</w:t>
      </w:r>
      <w:r w:rsidR="001D1AA7" w:rsidRPr="00615A0A">
        <w:rPr>
          <w:b/>
          <w:lang w:val="es-CL"/>
        </w:rPr>
        <w:t xml:space="preserve"> </w:t>
      </w:r>
      <w:r w:rsidR="00615A0A" w:rsidRPr="00615A0A">
        <w:rPr>
          <w:b/>
          <w:lang w:val="es-CL"/>
        </w:rPr>
        <w:t>CHILE CRECE CONTIGO</w:t>
      </w:r>
    </w:p>
    <w:p w14:paraId="14AD9FAA" w14:textId="603D0FD0" w:rsidR="004E28C8" w:rsidRDefault="001429D6" w:rsidP="00A56C8F">
      <w:pPr>
        <w:jc w:val="both"/>
        <w:rPr>
          <w:lang w:val="es-CL"/>
        </w:rPr>
      </w:pPr>
      <w:r>
        <w:rPr>
          <w:lang w:val="es-CL"/>
        </w:rPr>
        <w:t xml:space="preserve">Con este convenio suscrito con el Ministerio de Desarrollo Social y Familia, el equipo municipal ha apoyado constantemente </w:t>
      </w:r>
      <w:r w:rsidR="00AD23D6">
        <w:rPr>
          <w:lang w:val="es-CL"/>
        </w:rPr>
        <w:t xml:space="preserve">en ejecutar los fondos </w:t>
      </w:r>
      <w:r w:rsidR="00AD23D6" w:rsidRPr="00615A0A">
        <w:rPr>
          <w:lang w:val="es-CL"/>
        </w:rPr>
        <w:t>que permite</w:t>
      </w:r>
      <w:r w:rsidR="00AD23D6">
        <w:rPr>
          <w:lang w:val="es-CL"/>
        </w:rPr>
        <w:t>n</w:t>
      </w:r>
      <w:r w:rsidR="00AD23D6" w:rsidRPr="00615A0A">
        <w:rPr>
          <w:lang w:val="es-CL"/>
        </w:rPr>
        <w:t xml:space="preserve"> la implementación de modalidades de apoyo al desarrollo infantil que complementan la oferta de estimulación disponible en el Programa de Apoyo al Desarrollo Biopsicosocial inserto en los centros de salud, puerta de entrada del CHCC</w:t>
      </w:r>
      <w:r w:rsidR="00AD23D6">
        <w:rPr>
          <w:lang w:val="es-CL"/>
        </w:rPr>
        <w:t xml:space="preserve"> y el trabajo con la red comunal, en donde están dirigidos en</w:t>
      </w:r>
      <w:r w:rsidR="00615A0A" w:rsidRPr="00615A0A">
        <w:rPr>
          <w:lang w:val="es-CL"/>
        </w:rPr>
        <w:t xml:space="preserve"> acompañar, proteger y apoyar integralmente, </w:t>
      </w:r>
      <w:r w:rsidR="00615A0A" w:rsidRPr="00AD23D6">
        <w:rPr>
          <w:u w:val="single"/>
          <w:lang w:val="es-CL"/>
        </w:rPr>
        <w:t>a todos los niños, niñas desde la gestación hasta los 9 años de edad</w:t>
      </w:r>
      <w:r w:rsidR="00AD23D6">
        <w:rPr>
          <w:lang w:val="es-CL"/>
        </w:rPr>
        <w:t>. En estos 4 años se han ejecutado estos dos Fondos:</w:t>
      </w:r>
    </w:p>
    <w:p w14:paraId="63D2F421" w14:textId="50641DC0" w:rsidR="004E28C8" w:rsidRDefault="004E28C8" w:rsidP="00A56C8F">
      <w:pPr>
        <w:jc w:val="both"/>
        <w:rPr>
          <w:lang w:val="es-CL"/>
        </w:rPr>
      </w:pPr>
      <w:r>
        <w:rPr>
          <w:lang w:val="es-CL"/>
        </w:rPr>
        <w:t>- Fondo de Fortalecimiento Municipal.</w:t>
      </w:r>
    </w:p>
    <w:tbl>
      <w:tblPr>
        <w:tblStyle w:val="Tablaconcuadrcula"/>
        <w:tblW w:w="0" w:type="auto"/>
        <w:tblLook w:val="04A0" w:firstRow="1" w:lastRow="0" w:firstColumn="1" w:lastColumn="0" w:noHBand="0" w:noVBand="1"/>
      </w:tblPr>
      <w:tblGrid>
        <w:gridCol w:w="2942"/>
        <w:gridCol w:w="2943"/>
        <w:gridCol w:w="2943"/>
      </w:tblGrid>
      <w:tr w:rsidR="00BB5BDA" w:rsidRPr="00615A3F" w14:paraId="1C5E52DF" w14:textId="77777777" w:rsidTr="00CB7A88">
        <w:tc>
          <w:tcPr>
            <w:tcW w:w="2942" w:type="dxa"/>
            <w:shd w:val="clear" w:color="auto" w:fill="BFBFBF" w:themeFill="background1" w:themeFillShade="BF"/>
          </w:tcPr>
          <w:p w14:paraId="2EEC78BF" w14:textId="77777777" w:rsidR="00BB5BDA" w:rsidRPr="00615A3F" w:rsidRDefault="00BB5BDA" w:rsidP="00CB7A88">
            <w:pPr>
              <w:jc w:val="center"/>
              <w:rPr>
                <w:b/>
                <w:lang w:val="es-CL"/>
              </w:rPr>
            </w:pPr>
            <w:r w:rsidRPr="00615A3F">
              <w:rPr>
                <w:b/>
                <w:lang w:val="es-CL"/>
              </w:rPr>
              <w:t>Presupuesto</w:t>
            </w:r>
          </w:p>
        </w:tc>
        <w:tc>
          <w:tcPr>
            <w:tcW w:w="2943" w:type="dxa"/>
            <w:shd w:val="clear" w:color="auto" w:fill="BFBFBF" w:themeFill="background1" w:themeFillShade="BF"/>
          </w:tcPr>
          <w:p w14:paraId="40E0FA4C" w14:textId="77777777" w:rsidR="00BB5BDA" w:rsidRPr="00615A3F" w:rsidRDefault="00BB5BDA" w:rsidP="00CB7A88">
            <w:pPr>
              <w:jc w:val="center"/>
              <w:rPr>
                <w:b/>
                <w:lang w:val="es-CL"/>
              </w:rPr>
            </w:pPr>
            <w:r w:rsidRPr="00615A3F">
              <w:rPr>
                <w:b/>
                <w:lang w:val="es-CL"/>
              </w:rPr>
              <w:t>Ejecutado</w:t>
            </w:r>
          </w:p>
        </w:tc>
        <w:tc>
          <w:tcPr>
            <w:tcW w:w="2943" w:type="dxa"/>
            <w:shd w:val="clear" w:color="auto" w:fill="BFBFBF" w:themeFill="background1" w:themeFillShade="BF"/>
          </w:tcPr>
          <w:p w14:paraId="11EF1752" w14:textId="77777777" w:rsidR="00BB5BDA" w:rsidRPr="00615A3F" w:rsidRDefault="00BB5BDA" w:rsidP="00CB7A88">
            <w:pPr>
              <w:jc w:val="center"/>
              <w:rPr>
                <w:b/>
                <w:lang w:val="es-CL"/>
              </w:rPr>
            </w:pPr>
            <w:r w:rsidRPr="00615A3F">
              <w:rPr>
                <w:b/>
                <w:lang w:val="es-CL"/>
              </w:rPr>
              <w:t>Cobertura</w:t>
            </w:r>
          </w:p>
        </w:tc>
      </w:tr>
      <w:tr w:rsidR="00BB5BDA" w14:paraId="6C2127A5" w14:textId="77777777" w:rsidTr="00CB7A88">
        <w:tc>
          <w:tcPr>
            <w:tcW w:w="2942" w:type="dxa"/>
          </w:tcPr>
          <w:p w14:paraId="699E03AF" w14:textId="77777777" w:rsidR="00BB5BDA" w:rsidRDefault="00BE688A" w:rsidP="00F97949">
            <w:pPr>
              <w:jc w:val="center"/>
              <w:rPr>
                <w:lang w:val="es-CL"/>
              </w:rPr>
            </w:pPr>
            <w:r>
              <w:rPr>
                <w:lang w:val="es-CL"/>
              </w:rPr>
              <w:t>96</w:t>
            </w:r>
            <w:r w:rsidR="00F97949">
              <w:rPr>
                <w:lang w:val="es-CL"/>
              </w:rPr>
              <w:t>.500.058</w:t>
            </w:r>
          </w:p>
        </w:tc>
        <w:tc>
          <w:tcPr>
            <w:tcW w:w="2943" w:type="dxa"/>
          </w:tcPr>
          <w:p w14:paraId="6E004622" w14:textId="77777777" w:rsidR="00BB5BDA" w:rsidRDefault="00BE688A" w:rsidP="00AF1C65">
            <w:pPr>
              <w:jc w:val="center"/>
              <w:rPr>
                <w:lang w:val="es-CL"/>
              </w:rPr>
            </w:pPr>
            <w:r>
              <w:rPr>
                <w:lang w:val="es-CL"/>
              </w:rPr>
              <w:t>92.789.716</w:t>
            </w:r>
          </w:p>
        </w:tc>
        <w:tc>
          <w:tcPr>
            <w:tcW w:w="2943" w:type="dxa"/>
          </w:tcPr>
          <w:p w14:paraId="1B8F8655" w14:textId="77777777" w:rsidR="00BB5BDA" w:rsidRDefault="009A28DD" w:rsidP="00BB5BDA">
            <w:pPr>
              <w:jc w:val="center"/>
              <w:rPr>
                <w:lang w:val="es-CL"/>
              </w:rPr>
            </w:pPr>
            <w:r>
              <w:rPr>
                <w:lang w:val="es-CL"/>
              </w:rPr>
              <w:t>Trabajo intersectorial</w:t>
            </w:r>
          </w:p>
        </w:tc>
      </w:tr>
    </w:tbl>
    <w:p w14:paraId="4EFACAB2" w14:textId="77777777" w:rsidR="00BB5BDA" w:rsidRDefault="00BB5BDA" w:rsidP="00A56C8F">
      <w:pPr>
        <w:jc w:val="both"/>
        <w:rPr>
          <w:lang w:val="es-CL"/>
        </w:rPr>
      </w:pPr>
    </w:p>
    <w:p w14:paraId="063EDBEB" w14:textId="51DA3AC9" w:rsidR="004E28C8" w:rsidRDefault="004E28C8" w:rsidP="00A56C8F">
      <w:pPr>
        <w:jc w:val="both"/>
        <w:rPr>
          <w:lang w:val="es-CL"/>
        </w:rPr>
      </w:pPr>
      <w:r>
        <w:rPr>
          <w:lang w:val="es-CL"/>
        </w:rPr>
        <w:t>- Fondo de Intervenciones de Apoyo al Desarrollo Infantil</w:t>
      </w:r>
    </w:p>
    <w:tbl>
      <w:tblPr>
        <w:tblStyle w:val="Tablaconcuadrcula"/>
        <w:tblW w:w="0" w:type="auto"/>
        <w:tblLook w:val="04A0" w:firstRow="1" w:lastRow="0" w:firstColumn="1" w:lastColumn="0" w:noHBand="0" w:noVBand="1"/>
      </w:tblPr>
      <w:tblGrid>
        <w:gridCol w:w="2942"/>
        <w:gridCol w:w="2943"/>
        <w:gridCol w:w="2943"/>
      </w:tblGrid>
      <w:tr w:rsidR="00BB5BDA" w:rsidRPr="00615A3F" w14:paraId="184EB107" w14:textId="77777777" w:rsidTr="00CB7A88">
        <w:tc>
          <w:tcPr>
            <w:tcW w:w="2942" w:type="dxa"/>
            <w:shd w:val="clear" w:color="auto" w:fill="BFBFBF" w:themeFill="background1" w:themeFillShade="BF"/>
          </w:tcPr>
          <w:p w14:paraId="34878443" w14:textId="77777777" w:rsidR="00BB5BDA" w:rsidRPr="00615A3F" w:rsidRDefault="00BB5BDA" w:rsidP="00CB7A88">
            <w:pPr>
              <w:jc w:val="center"/>
              <w:rPr>
                <w:b/>
                <w:lang w:val="es-CL"/>
              </w:rPr>
            </w:pPr>
            <w:r w:rsidRPr="00615A3F">
              <w:rPr>
                <w:b/>
                <w:lang w:val="es-CL"/>
              </w:rPr>
              <w:t>Presupuesto</w:t>
            </w:r>
          </w:p>
        </w:tc>
        <w:tc>
          <w:tcPr>
            <w:tcW w:w="2943" w:type="dxa"/>
            <w:shd w:val="clear" w:color="auto" w:fill="BFBFBF" w:themeFill="background1" w:themeFillShade="BF"/>
          </w:tcPr>
          <w:p w14:paraId="4DE9D987" w14:textId="77777777" w:rsidR="00BB5BDA" w:rsidRPr="00615A3F" w:rsidRDefault="00BB5BDA" w:rsidP="00CB7A88">
            <w:pPr>
              <w:jc w:val="center"/>
              <w:rPr>
                <w:b/>
                <w:lang w:val="es-CL"/>
              </w:rPr>
            </w:pPr>
            <w:r w:rsidRPr="00615A3F">
              <w:rPr>
                <w:b/>
                <w:lang w:val="es-CL"/>
              </w:rPr>
              <w:t>Ejecutado</w:t>
            </w:r>
          </w:p>
        </w:tc>
        <w:tc>
          <w:tcPr>
            <w:tcW w:w="2943" w:type="dxa"/>
            <w:shd w:val="clear" w:color="auto" w:fill="BFBFBF" w:themeFill="background1" w:themeFillShade="BF"/>
          </w:tcPr>
          <w:p w14:paraId="1F4AEC0F" w14:textId="77777777" w:rsidR="00BB5BDA" w:rsidRPr="00615A3F" w:rsidRDefault="00BB5BDA" w:rsidP="00CB7A88">
            <w:pPr>
              <w:jc w:val="center"/>
              <w:rPr>
                <w:b/>
                <w:lang w:val="es-CL"/>
              </w:rPr>
            </w:pPr>
            <w:r w:rsidRPr="00615A3F">
              <w:rPr>
                <w:b/>
                <w:lang w:val="es-CL"/>
              </w:rPr>
              <w:t>Cobertura</w:t>
            </w:r>
          </w:p>
        </w:tc>
      </w:tr>
      <w:tr w:rsidR="00BB5BDA" w14:paraId="66AA0784" w14:textId="77777777" w:rsidTr="00CB7A88">
        <w:tc>
          <w:tcPr>
            <w:tcW w:w="2942" w:type="dxa"/>
          </w:tcPr>
          <w:p w14:paraId="1DEA0827" w14:textId="77777777" w:rsidR="00BB5BDA" w:rsidRDefault="001D41D0" w:rsidP="001D41D0">
            <w:pPr>
              <w:jc w:val="center"/>
              <w:rPr>
                <w:lang w:val="es-CL"/>
              </w:rPr>
            </w:pPr>
            <w:r>
              <w:rPr>
                <w:lang w:val="es-CL"/>
              </w:rPr>
              <w:t>81.200.446</w:t>
            </w:r>
          </w:p>
        </w:tc>
        <w:tc>
          <w:tcPr>
            <w:tcW w:w="2943" w:type="dxa"/>
          </w:tcPr>
          <w:p w14:paraId="364772E5" w14:textId="77777777" w:rsidR="00BB5BDA" w:rsidRDefault="001D41D0" w:rsidP="001D41D0">
            <w:pPr>
              <w:jc w:val="center"/>
              <w:rPr>
                <w:lang w:val="es-CL"/>
              </w:rPr>
            </w:pPr>
            <w:r>
              <w:rPr>
                <w:lang w:val="es-CL"/>
              </w:rPr>
              <w:t>74.532.927</w:t>
            </w:r>
          </w:p>
        </w:tc>
        <w:tc>
          <w:tcPr>
            <w:tcW w:w="2943" w:type="dxa"/>
          </w:tcPr>
          <w:p w14:paraId="6E0F93E7" w14:textId="77777777" w:rsidR="00BB5BDA" w:rsidRDefault="00426212" w:rsidP="00426212">
            <w:pPr>
              <w:jc w:val="center"/>
              <w:rPr>
                <w:lang w:val="es-CL"/>
              </w:rPr>
            </w:pPr>
            <w:r w:rsidRPr="00426212">
              <w:rPr>
                <w:b/>
                <w:lang w:val="es-CL"/>
              </w:rPr>
              <w:t>*</w:t>
            </w:r>
            <w:r>
              <w:rPr>
                <w:lang w:val="es-CL"/>
              </w:rPr>
              <w:t>2.471</w:t>
            </w:r>
          </w:p>
        </w:tc>
      </w:tr>
    </w:tbl>
    <w:p w14:paraId="2D0B9196" w14:textId="23CA132F" w:rsidR="00426212" w:rsidRPr="009D6E7C" w:rsidRDefault="00426212" w:rsidP="00A56C8F">
      <w:pPr>
        <w:jc w:val="both"/>
        <w:rPr>
          <w:sz w:val="18"/>
          <w:szCs w:val="18"/>
          <w:lang w:val="es-CL"/>
        </w:rPr>
      </w:pPr>
      <w:r w:rsidRPr="009D6E7C">
        <w:rPr>
          <w:sz w:val="18"/>
          <w:szCs w:val="18"/>
          <w:lang w:val="es-CL"/>
        </w:rPr>
        <w:t xml:space="preserve">*cifra comprometida en el convenio suscrito con el Ministerio, sin </w:t>
      </w:r>
      <w:r w:rsidR="00AD23D6" w:rsidRPr="009D6E7C">
        <w:rPr>
          <w:sz w:val="18"/>
          <w:szCs w:val="18"/>
          <w:lang w:val="es-CL"/>
        </w:rPr>
        <w:t>embargo,</w:t>
      </w:r>
      <w:r w:rsidRPr="009D6E7C">
        <w:rPr>
          <w:sz w:val="18"/>
          <w:szCs w:val="18"/>
          <w:lang w:val="es-CL"/>
        </w:rPr>
        <w:t xml:space="preserve"> en la realidad se duplico esa cifra.</w:t>
      </w:r>
    </w:p>
    <w:p w14:paraId="3200AB15" w14:textId="626D62ED" w:rsidR="00D32D2F" w:rsidRDefault="00793163" w:rsidP="00A56C8F">
      <w:pPr>
        <w:jc w:val="both"/>
        <w:rPr>
          <w:b/>
          <w:lang w:val="es-CL"/>
        </w:rPr>
      </w:pPr>
      <w:r>
        <w:rPr>
          <w:b/>
          <w:lang w:val="es-CL"/>
        </w:rPr>
        <w:t>1.6.2</w:t>
      </w:r>
      <w:r w:rsidR="00BB5BDA" w:rsidRPr="00BB5BDA">
        <w:rPr>
          <w:b/>
          <w:lang w:val="es-CL"/>
        </w:rPr>
        <w:t xml:space="preserve">.- </w:t>
      </w:r>
      <w:r w:rsidR="00190ECB">
        <w:rPr>
          <w:b/>
          <w:lang w:val="es-CL"/>
        </w:rPr>
        <w:t>HABITABILIDAD</w:t>
      </w:r>
    </w:p>
    <w:p w14:paraId="5EB0001F" w14:textId="4454380E" w:rsidR="00190ECB" w:rsidRPr="00190ECB" w:rsidRDefault="004072FE" w:rsidP="00A56C8F">
      <w:pPr>
        <w:jc w:val="both"/>
        <w:rPr>
          <w:lang w:val="es-CL"/>
        </w:rPr>
      </w:pPr>
      <w:r>
        <w:rPr>
          <w:lang w:val="es-CL"/>
        </w:rPr>
        <w:t xml:space="preserve">El convenio de Habitabilidad suscrito </w:t>
      </w:r>
      <w:r w:rsidR="00190ECB" w:rsidRPr="00190ECB">
        <w:rPr>
          <w:lang w:val="es-CL"/>
        </w:rPr>
        <w:t xml:space="preserve">con el Ministerio de Desarrollo Social y Familia, </w:t>
      </w:r>
      <w:r w:rsidR="006C7440">
        <w:rPr>
          <w:lang w:val="es-CL"/>
        </w:rPr>
        <w:t xml:space="preserve">de igual forma que el anterior </w:t>
      </w:r>
      <w:r>
        <w:rPr>
          <w:lang w:val="es-CL"/>
        </w:rPr>
        <w:t xml:space="preserve">ha estado vigente en todo el periodo de esta gestión Alcaldicia, en donde </w:t>
      </w:r>
      <w:r w:rsidR="004B00E0">
        <w:rPr>
          <w:lang w:val="es-CL"/>
        </w:rPr>
        <w:t xml:space="preserve">se ha diagnosticado, planificado y ejecutado las entregas de soluciones habitacionales a las familias beneficiarias del Subsistema </w:t>
      </w:r>
      <w:r w:rsidR="00190ECB" w:rsidRPr="00190ECB">
        <w:rPr>
          <w:lang w:val="es-CL"/>
        </w:rPr>
        <w:t>Seguridades y Oportunidades</w:t>
      </w:r>
      <w:r w:rsidR="004B00E0">
        <w:rPr>
          <w:lang w:val="es-CL"/>
        </w:rPr>
        <w:t>; entregas tales como</w:t>
      </w:r>
      <w:r w:rsidR="006C7440">
        <w:rPr>
          <w:lang w:val="es-CL"/>
        </w:rPr>
        <w:t xml:space="preserve"> piezas prefabricadas, reparaciones de techumbres, construcciones de baños,  equipamiento de cocina, comedor, camas, colchones, utensilios de cocina, entre otros. Además de entregar </w:t>
      </w:r>
      <w:r w:rsidR="00441A63" w:rsidRPr="00190ECB">
        <w:rPr>
          <w:lang w:val="es-CL"/>
        </w:rPr>
        <w:t>asesorías</w:t>
      </w:r>
      <w:r w:rsidR="00190ECB" w:rsidRPr="00190ECB">
        <w:rPr>
          <w:lang w:val="es-CL"/>
        </w:rPr>
        <w:t xml:space="preserve"> de formación en hábitos de vida saludable y de u</w:t>
      </w:r>
      <w:r w:rsidR="006C7440">
        <w:rPr>
          <w:lang w:val="es-CL"/>
        </w:rPr>
        <w:t>so y autocuidado de la vivienda</w:t>
      </w:r>
      <w:r w:rsidR="00190ECB" w:rsidRPr="00190ECB">
        <w:rPr>
          <w:lang w:val="es-CL"/>
        </w:rPr>
        <w:t>, que permitan lograr el cumplimiento de las soluciones consideradas por el programa.</w:t>
      </w:r>
    </w:p>
    <w:tbl>
      <w:tblPr>
        <w:tblStyle w:val="Tablaconcuadrcula"/>
        <w:tblW w:w="0" w:type="auto"/>
        <w:tblLook w:val="04A0" w:firstRow="1" w:lastRow="0" w:firstColumn="1" w:lastColumn="0" w:noHBand="0" w:noVBand="1"/>
      </w:tblPr>
      <w:tblGrid>
        <w:gridCol w:w="2942"/>
        <w:gridCol w:w="2943"/>
        <w:gridCol w:w="2943"/>
      </w:tblGrid>
      <w:tr w:rsidR="006B02D3" w:rsidRPr="00615A3F" w14:paraId="18EABE3A" w14:textId="77777777" w:rsidTr="00CB7A88">
        <w:tc>
          <w:tcPr>
            <w:tcW w:w="2942" w:type="dxa"/>
            <w:shd w:val="clear" w:color="auto" w:fill="BFBFBF" w:themeFill="background1" w:themeFillShade="BF"/>
          </w:tcPr>
          <w:p w14:paraId="210187A5" w14:textId="77777777" w:rsidR="006B02D3" w:rsidRPr="00615A3F" w:rsidRDefault="006B02D3" w:rsidP="00CB7A88">
            <w:pPr>
              <w:jc w:val="center"/>
              <w:rPr>
                <w:b/>
                <w:lang w:val="es-CL"/>
              </w:rPr>
            </w:pPr>
            <w:r w:rsidRPr="00615A3F">
              <w:rPr>
                <w:b/>
                <w:lang w:val="es-CL"/>
              </w:rPr>
              <w:t>Presupuesto</w:t>
            </w:r>
          </w:p>
        </w:tc>
        <w:tc>
          <w:tcPr>
            <w:tcW w:w="2943" w:type="dxa"/>
            <w:shd w:val="clear" w:color="auto" w:fill="BFBFBF" w:themeFill="background1" w:themeFillShade="BF"/>
          </w:tcPr>
          <w:p w14:paraId="52BD8B60" w14:textId="77777777" w:rsidR="006B02D3" w:rsidRPr="00615A3F" w:rsidRDefault="006B02D3" w:rsidP="00CB7A88">
            <w:pPr>
              <w:jc w:val="center"/>
              <w:rPr>
                <w:b/>
                <w:lang w:val="es-CL"/>
              </w:rPr>
            </w:pPr>
            <w:r w:rsidRPr="00615A3F">
              <w:rPr>
                <w:b/>
                <w:lang w:val="es-CL"/>
              </w:rPr>
              <w:t>Ejecutado</w:t>
            </w:r>
          </w:p>
        </w:tc>
        <w:tc>
          <w:tcPr>
            <w:tcW w:w="2943" w:type="dxa"/>
            <w:shd w:val="clear" w:color="auto" w:fill="BFBFBF" w:themeFill="background1" w:themeFillShade="BF"/>
          </w:tcPr>
          <w:p w14:paraId="4C98B1D3" w14:textId="77777777" w:rsidR="006B02D3" w:rsidRPr="00615A3F" w:rsidRDefault="006B02D3" w:rsidP="00CB7A88">
            <w:pPr>
              <w:jc w:val="center"/>
              <w:rPr>
                <w:b/>
                <w:lang w:val="es-CL"/>
              </w:rPr>
            </w:pPr>
            <w:r w:rsidRPr="00615A3F">
              <w:rPr>
                <w:b/>
                <w:lang w:val="es-CL"/>
              </w:rPr>
              <w:t>Cobertura</w:t>
            </w:r>
          </w:p>
        </w:tc>
      </w:tr>
      <w:tr w:rsidR="006B02D3" w14:paraId="2943AD3D" w14:textId="77777777" w:rsidTr="00CB7A88">
        <w:tc>
          <w:tcPr>
            <w:tcW w:w="2942" w:type="dxa"/>
          </w:tcPr>
          <w:p w14:paraId="009070FE" w14:textId="77777777" w:rsidR="006B02D3" w:rsidRDefault="008A3B23" w:rsidP="007136B1">
            <w:pPr>
              <w:jc w:val="center"/>
              <w:rPr>
                <w:lang w:val="es-CL"/>
              </w:rPr>
            </w:pPr>
            <w:r>
              <w:rPr>
                <w:lang w:val="es-CL"/>
              </w:rPr>
              <w:t>590.385.690</w:t>
            </w:r>
          </w:p>
        </w:tc>
        <w:tc>
          <w:tcPr>
            <w:tcW w:w="2943" w:type="dxa"/>
          </w:tcPr>
          <w:p w14:paraId="404B8369" w14:textId="77777777" w:rsidR="006B02D3" w:rsidRDefault="00206EC1" w:rsidP="008A3B23">
            <w:pPr>
              <w:jc w:val="center"/>
              <w:rPr>
                <w:lang w:val="es-CL"/>
              </w:rPr>
            </w:pPr>
            <w:r w:rsidRPr="00206EC1">
              <w:rPr>
                <w:b/>
                <w:lang w:val="es-CL"/>
              </w:rPr>
              <w:t>*</w:t>
            </w:r>
            <w:r>
              <w:rPr>
                <w:lang w:val="es-CL"/>
              </w:rPr>
              <w:t>351.734.315</w:t>
            </w:r>
          </w:p>
        </w:tc>
        <w:tc>
          <w:tcPr>
            <w:tcW w:w="2943" w:type="dxa"/>
          </w:tcPr>
          <w:p w14:paraId="2BFD2365" w14:textId="77777777" w:rsidR="006B02D3" w:rsidRDefault="005678E9" w:rsidP="005678E9">
            <w:pPr>
              <w:jc w:val="center"/>
              <w:rPr>
                <w:lang w:val="es-CL"/>
              </w:rPr>
            </w:pPr>
            <w:r>
              <w:rPr>
                <w:lang w:val="es-CL"/>
              </w:rPr>
              <w:t>330</w:t>
            </w:r>
          </w:p>
        </w:tc>
      </w:tr>
    </w:tbl>
    <w:p w14:paraId="22E52BD7" w14:textId="4EADF188" w:rsidR="00206EC1" w:rsidRDefault="00206EC1" w:rsidP="00A56C8F">
      <w:pPr>
        <w:jc w:val="both"/>
        <w:rPr>
          <w:sz w:val="18"/>
          <w:szCs w:val="18"/>
          <w:lang w:val="es-CL"/>
        </w:rPr>
      </w:pPr>
      <w:r w:rsidRPr="009D6E7C">
        <w:rPr>
          <w:sz w:val="18"/>
          <w:szCs w:val="18"/>
          <w:lang w:val="es-CL"/>
        </w:rPr>
        <w:t>*Los convenios de habitabilidad 2019 y 2020 están en ejecución, por tal razón todavía hay recursos por gastar.</w:t>
      </w:r>
    </w:p>
    <w:p w14:paraId="0217D18A" w14:textId="66CE5A85" w:rsidR="009D6E7C" w:rsidRDefault="009D6E7C" w:rsidP="00A56C8F">
      <w:pPr>
        <w:jc w:val="both"/>
        <w:rPr>
          <w:sz w:val="18"/>
          <w:szCs w:val="18"/>
          <w:lang w:val="es-CL"/>
        </w:rPr>
      </w:pPr>
    </w:p>
    <w:p w14:paraId="157393C9" w14:textId="77777777" w:rsidR="009D6E7C" w:rsidRPr="009D6E7C" w:rsidRDefault="009D6E7C" w:rsidP="00A56C8F">
      <w:pPr>
        <w:jc w:val="both"/>
        <w:rPr>
          <w:sz w:val="18"/>
          <w:szCs w:val="18"/>
          <w:lang w:val="es-CL"/>
        </w:rPr>
      </w:pPr>
    </w:p>
    <w:p w14:paraId="560EEDBB" w14:textId="21A42073" w:rsidR="006B02D3" w:rsidRDefault="00793163" w:rsidP="00A56C8F">
      <w:pPr>
        <w:jc w:val="both"/>
        <w:rPr>
          <w:b/>
          <w:lang w:val="es-CL"/>
        </w:rPr>
      </w:pPr>
      <w:r>
        <w:rPr>
          <w:b/>
          <w:lang w:val="es-CL"/>
        </w:rPr>
        <w:lastRenderedPageBreak/>
        <w:t>1.6.3.</w:t>
      </w:r>
      <w:r w:rsidR="00D90CF0" w:rsidRPr="00AA0F60">
        <w:rPr>
          <w:b/>
          <w:lang w:val="es-CL"/>
        </w:rPr>
        <w:t xml:space="preserve">- </w:t>
      </w:r>
      <w:r w:rsidR="00AA0F60" w:rsidRPr="00AA0F60">
        <w:rPr>
          <w:b/>
          <w:lang w:val="es-CL"/>
        </w:rPr>
        <w:t>CALLE</w:t>
      </w:r>
    </w:p>
    <w:p w14:paraId="15C315C6" w14:textId="77777777" w:rsidR="00AA0F60" w:rsidRDefault="001B6375" w:rsidP="00A56C8F">
      <w:pPr>
        <w:jc w:val="both"/>
        <w:rPr>
          <w:lang w:val="es-CL"/>
        </w:rPr>
      </w:pPr>
      <w:r>
        <w:rPr>
          <w:lang w:val="es-CL"/>
        </w:rPr>
        <w:t xml:space="preserve">Este convenio suscrito con el Ministerio de Desarrollo Social y Familia, está enfocado a </w:t>
      </w:r>
      <w:r w:rsidRPr="001B6375">
        <w:rPr>
          <w:lang w:val="es-CL"/>
        </w:rPr>
        <w:t>entrega</w:t>
      </w:r>
      <w:r>
        <w:rPr>
          <w:lang w:val="es-CL"/>
        </w:rPr>
        <w:t>r</w:t>
      </w:r>
      <w:r w:rsidRPr="001B6375">
        <w:rPr>
          <w:lang w:val="es-CL"/>
        </w:rPr>
        <w:t xml:space="preserve"> apoyo para que las pers</w:t>
      </w:r>
      <w:r>
        <w:rPr>
          <w:lang w:val="es-CL"/>
        </w:rPr>
        <w:t xml:space="preserve">onas mayores de 18 años de edad, niños, niñas y adolescentes </w:t>
      </w:r>
      <w:r w:rsidRPr="001B6375">
        <w:rPr>
          <w:lang w:val="es-CL"/>
        </w:rPr>
        <w:t>superen la situación de calle a través de acompañamientos psicosociales y sociolaborales. Además de acceder a los servicios, programas y prestaciones, apropiadas para el fortalecimiento y la consolida</w:t>
      </w:r>
      <w:r>
        <w:rPr>
          <w:lang w:val="es-CL"/>
        </w:rPr>
        <w:t xml:space="preserve">ción de la inclusión social. Convenio que se ha mantenido </w:t>
      </w:r>
      <w:r w:rsidR="00967BA3">
        <w:rPr>
          <w:lang w:val="es-CL"/>
        </w:rPr>
        <w:t>en estos años de gestión municipal co</w:t>
      </w:r>
      <w:r>
        <w:rPr>
          <w:lang w:val="es-CL"/>
        </w:rPr>
        <w:t xml:space="preserve">n </w:t>
      </w:r>
      <w:r w:rsidR="007605EB">
        <w:rPr>
          <w:lang w:val="es-CL"/>
        </w:rPr>
        <w:t>el apoyo</w:t>
      </w:r>
      <w:r>
        <w:rPr>
          <w:lang w:val="es-CL"/>
        </w:rPr>
        <w:t xml:space="preserve"> </w:t>
      </w:r>
      <w:r w:rsidR="00562FC0">
        <w:rPr>
          <w:lang w:val="es-CL"/>
        </w:rPr>
        <w:t xml:space="preserve">monetario </w:t>
      </w:r>
      <w:r w:rsidR="00967BA3">
        <w:rPr>
          <w:lang w:val="es-CL"/>
        </w:rPr>
        <w:t>local</w:t>
      </w:r>
      <w:r w:rsidR="007605EB">
        <w:rPr>
          <w:lang w:val="es-CL"/>
        </w:rPr>
        <w:t xml:space="preserve"> y m</w:t>
      </w:r>
      <w:r w:rsidR="00967BA3">
        <w:rPr>
          <w:lang w:val="es-CL"/>
        </w:rPr>
        <w:t xml:space="preserve">inisterial. </w:t>
      </w:r>
    </w:p>
    <w:p w14:paraId="7827038D" w14:textId="06B4E24E" w:rsidR="00770E24" w:rsidRDefault="00770E24" w:rsidP="00A56C8F">
      <w:pPr>
        <w:jc w:val="both"/>
        <w:rPr>
          <w:lang w:val="es-CL"/>
        </w:rPr>
      </w:pPr>
      <w:r>
        <w:rPr>
          <w:lang w:val="es-CL"/>
        </w:rPr>
        <w:t>Las tra</w:t>
      </w:r>
      <w:r w:rsidR="00BE1E50">
        <w:rPr>
          <w:lang w:val="es-CL"/>
        </w:rPr>
        <w:t>n</w:t>
      </w:r>
      <w:r>
        <w:rPr>
          <w:lang w:val="es-CL"/>
        </w:rPr>
        <w:t xml:space="preserve">sferencias de </w:t>
      </w:r>
      <w:r w:rsidR="004B00E0">
        <w:rPr>
          <w:lang w:val="es-CL"/>
        </w:rPr>
        <w:t xml:space="preserve">los </w:t>
      </w:r>
      <w:r>
        <w:rPr>
          <w:lang w:val="es-CL"/>
        </w:rPr>
        <w:t>recursos del convenio Calle se ha distribuido por programas</w:t>
      </w:r>
      <w:r w:rsidR="004E2DA5">
        <w:rPr>
          <w:lang w:val="es-CL"/>
        </w:rPr>
        <w:t xml:space="preserve"> según su etapa de: </w:t>
      </w:r>
      <w:r>
        <w:rPr>
          <w:lang w:val="es-CL"/>
        </w:rPr>
        <w:t xml:space="preserve"> Acompañamiento, Arrastre y apoyo a NNA en situación de calle. </w:t>
      </w:r>
    </w:p>
    <w:tbl>
      <w:tblPr>
        <w:tblStyle w:val="Tablaconcuadrcula"/>
        <w:tblW w:w="0" w:type="auto"/>
        <w:tblLook w:val="04A0" w:firstRow="1" w:lastRow="0" w:firstColumn="1" w:lastColumn="0" w:noHBand="0" w:noVBand="1"/>
      </w:tblPr>
      <w:tblGrid>
        <w:gridCol w:w="2942"/>
        <w:gridCol w:w="2943"/>
        <w:gridCol w:w="2943"/>
      </w:tblGrid>
      <w:tr w:rsidR="004E2DA5" w:rsidRPr="00615A3F" w14:paraId="00B8D11B" w14:textId="77777777" w:rsidTr="00CB7A88">
        <w:tc>
          <w:tcPr>
            <w:tcW w:w="2942" w:type="dxa"/>
            <w:shd w:val="clear" w:color="auto" w:fill="BFBFBF" w:themeFill="background1" w:themeFillShade="BF"/>
          </w:tcPr>
          <w:p w14:paraId="0BC02206" w14:textId="77777777" w:rsidR="004E2DA5" w:rsidRPr="00615A3F" w:rsidRDefault="004E2DA5" w:rsidP="00CB7A88">
            <w:pPr>
              <w:jc w:val="center"/>
              <w:rPr>
                <w:b/>
                <w:lang w:val="es-CL"/>
              </w:rPr>
            </w:pPr>
            <w:r w:rsidRPr="00615A3F">
              <w:rPr>
                <w:b/>
                <w:lang w:val="es-CL"/>
              </w:rPr>
              <w:t>Presupuesto</w:t>
            </w:r>
          </w:p>
        </w:tc>
        <w:tc>
          <w:tcPr>
            <w:tcW w:w="2943" w:type="dxa"/>
            <w:shd w:val="clear" w:color="auto" w:fill="BFBFBF" w:themeFill="background1" w:themeFillShade="BF"/>
          </w:tcPr>
          <w:p w14:paraId="64E605F0" w14:textId="77777777" w:rsidR="004E2DA5" w:rsidRPr="00615A3F" w:rsidRDefault="004E2DA5" w:rsidP="00CB7A88">
            <w:pPr>
              <w:jc w:val="center"/>
              <w:rPr>
                <w:b/>
                <w:lang w:val="es-CL"/>
              </w:rPr>
            </w:pPr>
            <w:r w:rsidRPr="00615A3F">
              <w:rPr>
                <w:b/>
                <w:lang w:val="es-CL"/>
              </w:rPr>
              <w:t>Ejecutado</w:t>
            </w:r>
          </w:p>
        </w:tc>
        <w:tc>
          <w:tcPr>
            <w:tcW w:w="2943" w:type="dxa"/>
            <w:shd w:val="clear" w:color="auto" w:fill="BFBFBF" w:themeFill="background1" w:themeFillShade="BF"/>
          </w:tcPr>
          <w:p w14:paraId="677EA625" w14:textId="77777777" w:rsidR="004E2DA5" w:rsidRPr="00615A3F" w:rsidRDefault="004E2DA5" w:rsidP="00CB7A88">
            <w:pPr>
              <w:jc w:val="center"/>
              <w:rPr>
                <w:b/>
                <w:lang w:val="es-CL"/>
              </w:rPr>
            </w:pPr>
            <w:r w:rsidRPr="00615A3F">
              <w:rPr>
                <w:b/>
                <w:lang w:val="es-CL"/>
              </w:rPr>
              <w:t>Cobertura</w:t>
            </w:r>
          </w:p>
        </w:tc>
      </w:tr>
      <w:tr w:rsidR="004E2DA5" w14:paraId="2407458E" w14:textId="77777777" w:rsidTr="00CB7A88">
        <w:tc>
          <w:tcPr>
            <w:tcW w:w="2942" w:type="dxa"/>
          </w:tcPr>
          <w:p w14:paraId="4D3AAF5B" w14:textId="77777777" w:rsidR="004E2DA5" w:rsidRDefault="005678E9" w:rsidP="00F5261D">
            <w:pPr>
              <w:jc w:val="center"/>
              <w:rPr>
                <w:lang w:val="es-CL"/>
              </w:rPr>
            </w:pPr>
            <w:r>
              <w:rPr>
                <w:lang w:val="es-CL"/>
              </w:rPr>
              <w:t>6</w:t>
            </w:r>
            <w:r w:rsidR="00F5261D">
              <w:rPr>
                <w:lang w:val="es-CL"/>
              </w:rPr>
              <w:t>77.431.512</w:t>
            </w:r>
          </w:p>
        </w:tc>
        <w:tc>
          <w:tcPr>
            <w:tcW w:w="2943" w:type="dxa"/>
          </w:tcPr>
          <w:p w14:paraId="5F6618E3" w14:textId="77777777" w:rsidR="004E2DA5" w:rsidRDefault="00C36A93" w:rsidP="005678E9">
            <w:pPr>
              <w:jc w:val="center"/>
              <w:rPr>
                <w:lang w:val="es-CL"/>
              </w:rPr>
            </w:pPr>
            <w:r w:rsidRPr="00C36A93">
              <w:rPr>
                <w:b/>
                <w:lang w:val="es-CL"/>
              </w:rPr>
              <w:t>*</w:t>
            </w:r>
            <w:r w:rsidR="0032292C">
              <w:rPr>
                <w:lang w:val="es-CL"/>
              </w:rPr>
              <w:t>550.177.543</w:t>
            </w:r>
          </w:p>
        </w:tc>
        <w:tc>
          <w:tcPr>
            <w:tcW w:w="2943" w:type="dxa"/>
          </w:tcPr>
          <w:p w14:paraId="6AD5B82B" w14:textId="75FD7382" w:rsidR="004E2DA5" w:rsidRDefault="00F81364" w:rsidP="00F81364">
            <w:pPr>
              <w:jc w:val="center"/>
              <w:rPr>
                <w:lang w:val="es-CL"/>
              </w:rPr>
            </w:pPr>
            <w:r>
              <w:rPr>
                <w:lang w:val="es-CL"/>
              </w:rPr>
              <w:t>21.635</w:t>
            </w:r>
            <w:r w:rsidR="009D6E7C">
              <w:rPr>
                <w:lang w:val="es-CL"/>
              </w:rPr>
              <w:t xml:space="preserve"> atenciones</w:t>
            </w:r>
          </w:p>
        </w:tc>
      </w:tr>
    </w:tbl>
    <w:p w14:paraId="26D37684" w14:textId="77777777" w:rsidR="00C36A93" w:rsidRPr="008F6066" w:rsidRDefault="00C36A93" w:rsidP="00C36A93">
      <w:pPr>
        <w:jc w:val="both"/>
        <w:rPr>
          <w:sz w:val="18"/>
          <w:szCs w:val="18"/>
          <w:lang w:val="es-CL"/>
        </w:rPr>
      </w:pPr>
      <w:r w:rsidRPr="008F6066">
        <w:rPr>
          <w:sz w:val="18"/>
          <w:szCs w:val="18"/>
          <w:lang w:val="es-CL"/>
        </w:rPr>
        <w:t>*Dos convenios de Calle se encuentran en ejecución</w:t>
      </w:r>
      <w:r w:rsidR="00165E6D" w:rsidRPr="008F6066">
        <w:rPr>
          <w:sz w:val="18"/>
          <w:szCs w:val="18"/>
          <w:lang w:val="es-CL"/>
        </w:rPr>
        <w:t xml:space="preserve"> hasta finalizar el año</w:t>
      </w:r>
      <w:r w:rsidRPr="008F6066">
        <w:rPr>
          <w:sz w:val="18"/>
          <w:szCs w:val="18"/>
          <w:lang w:val="es-CL"/>
        </w:rPr>
        <w:t>, por tal razón todavía hay recursos por gastar.</w:t>
      </w:r>
    </w:p>
    <w:p w14:paraId="19767CF3" w14:textId="77777777" w:rsidR="001B6375" w:rsidRPr="008F6066" w:rsidRDefault="001B6375" w:rsidP="00A56C8F">
      <w:pPr>
        <w:jc w:val="both"/>
        <w:rPr>
          <w:sz w:val="16"/>
          <w:szCs w:val="16"/>
          <w:lang w:val="es-CL"/>
        </w:rPr>
      </w:pPr>
    </w:p>
    <w:p w14:paraId="71A42554" w14:textId="54B95451" w:rsidR="004E2DA5" w:rsidRDefault="00793163" w:rsidP="00A56C8F">
      <w:pPr>
        <w:jc w:val="both"/>
        <w:rPr>
          <w:b/>
          <w:lang w:val="es-CL"/>
        </w:rPr>
      </w:pPr>
      <w:r>
        <w:rPr>
          <w:b/>
          <w:lang w:val="es-CL"/>
        </w:rPr>
        <w:t>1.6.4.-</w:t>
      </w:r>
      <w:r w:rsidR="004E2DA5">
        <w:rPr>
          <w:b/>
          <w:lang w:val="es-CL"/>
        </w:rPr>
        <w:t xml:space="preserve"> </w:t>
      </w:r>
      <w:r w:rsidR="00AE59DF">
        <w:rPr>
          <w:b/>
          <w:lang w:val="es-CL"/>
        </w:rPr>
        <w:t>RED LOCAL DE APOYO Y CUIDADOS</w:t>
      </w:r>
    </w:p>
    <w:p w14:paraId="41390A6A" w14:textId="05E1A24F" w:rsidR="00AE59DF" w:rsidRDefault="00AE59DF" w:rsidP="00A56C8F">
      <w:pPr>
        <w:jc w:val="both"/>
        <w:rPr>
          <w:lang w:val="es-CL"/>
        </w:rPr>
      </w:pPr>
      <w:r w:rsidRPr="00AE59DF">
        <w:rPr>
          <w:lang w:val="es-CL"/>
        </w:rPr>
        <w:t>El Programa Red Local de Apoyos y Cuidados</w:t>
      </w:r>
      <w:r w:rsidR="00931014">
        <w:rPr>
          <w:lang w:val="es-CL"/>
        </w:rPr>
        <w:t xml:space="preserve"> </w:t>
      </w:r>
      <w:r w:rsidR="00AA5A43">
        <w:rPr>
          <w:lang w:val="es-CL"/>
        </w:rPr>
        <w:t xml:space="preserve">se suscribió por primera vez </w:t>
      </w:r>
      <w:r w:rsidR="00935164">
        <w:rPr>
          <w:lang w:val="es-CL"/>
        </w:rPr>
        <w:t xml:space="preserve">con esta gestión </w:t>
      </w:r>
      <w:r w:rsidR="00AA5A43">
        <w:rPr>
          <w:lang w:val="es-CL"/>
        </w:rPr>
        <w:t xml:space="preserve">en el año 2019 </w:t>
      </w:r>
      <w:r w:rsidR="00931014">
        <w:rPr>
          <w:lang w:val="es-CL"/>
        </w:rPr>
        <w:t xml:space="preserve">con el Ministerio de Desarrollo Social y Familia, </w:t>
      </w:r>
      <w:r w:rsidR="00AA5A43">
        <w:rPr>
          <w:lang w:val="es-CL"/>
        </w:rPr>
        <w:t xml:space="preserve">en donde </w:t>
      </w:r>
      <w:r w:rsidR="008F6066">
        <w:rPr>
          <w:lang w:val="es-CL"/>
        </w:rPr>
        <w:t xml:space="preserve">la labor municipal </w:t>
      </w:r>
      <w:r w:rsidR="00931014">
        <w:rPr>
          <w:lang w:val="es-CL"/>
        </w:rPr>
        <w:t xml:space="preserve">está </w:t>
      </w:r>
      <w:r w:rsidR="008F6066">
        <w:rPr>
          <w:lang w:val="es-CL"/>
        </w:rPr>
        <w:t xml:space="preserve">enfocado </w:t>
      </w:r>
      <w:proofErr w:type="gramStart"/>
      <w:r w:rsidR="008F6066">
        <w:rPr>
          <w:lang w:val="es-CL"/>
        </w:rPr>
        <w:t xml:space="preserve">a </w:t>
      </w:r>
      <w:r w:rsidR="00931014">
        <w:rPr>
          <w:lang w:val="es-CL"/>
        </w:rPr>
        <w:t xml:space="preserve"> </w:t>
      </w:r>
      <w:proofErr w:type="spellStart"/>
      <w:r w:rsidR="00931014">
        <w:rPr>
          <w:lang w:val="es-CL"/>
        </w:rPr>
        <w:t>a</w:t>
      </w:r>
      <w:proofErr w:type="spellEnd"/>
      <w:proofErr w:type="gramEnd"/>
      <w:r w:rsidR="00931014">
        <w:rPr>
          <w:lang w:val="es-CL"/>
        </w:rPr>
        <w:t xml:space="preserve"> la </w:t>
      </w:r>
      <w:r w:rsidRPr="00AE59DF">
        <w:rPr>
          <w:lang w:val="es-CL"/>
        </w:rPr>
        <w:t xml:space="preserve">protección y atención integral de personas con dependencia </w:t>
      </w:r>
      <w:r w:rsidR="00931014">
        <w:rPr>
          <w:lang w:val="es-CL"/>
        </w:rPr>
        <w:t>y sus hogares, ya sea adultos mayores de 60 años de edad o más</w:t>
      </w:r>
      <w:r w:rsidRPr="00AE59DF">
        <w:rPr>
          <w:lang w:val="es-CL"/>
        </w:rPr>
        <w:t xml:space="preserve"> con dependencia, personas en situación de discapacidad de cualquier edad con dependencia. Las acciones de la red incorporan además a los/as cuidadoras no remuneradas de personas con dependencia</w:t>
      </w:r>
      <w:r w:rsidR="008F6066">
        <w:rPr>
          <w:lang w:val="es-CL"/>
        </w:rPr>
        <w:t>.</w:t>
      </w:r>
      <w:r w:rsidRPr="00AE59DF">
        <w:rPr>
          <w:lang w:val="es-CL"/>
        </w:rPr>
        <w:t xml:space="preserve"> El programa se implementa en tres componentes: (i) Gestión de Red, (ii) Servicio de Atención Domiciliaria, iii) Servicios especial</w:t>
      </w:r>
      <w:r w:rsidR="00931014">
        <w:rPr>
          <w:lang w:val="es-CL"/>
        </w:rPr>
        <w:t>izados de Apoyos y Cuidados.</w:t>
      </w:r>
      <w:r w:rsidR="00935164">
        <w:rPr>
          <w:lang w:val="es-CL"/>
        </w:rPr>
        <w:t xml:space="preserve"> </w:t>
      </w:r>
    </w:p>
    <w:tbl>
      <w:tblPr>
        <w:tblStyle w:val="Tablaconcuadrcula"/>
        <w:tblW w:w="0" w:type="auto"/>
        <w:tblLook w:val="04A0" w:firstRow="1" w:lastRow="0" w:firstColumn="1" w:lastColumn="0" w:noHBand="0" w:noVBand="1"/>
      </w:tblPr>
      <w:tblGrid>
        <w:gridCol w:w="2942"/>
        <w:gridCol w:w="2943"/>
        <w:gridCol w:w="2943"/>
      </w:tblGrid>
      <w:tr w:rsidR="00AE59DF" w:rsidRPr="00615A3F" w14:paraId="56E93D68" w14:textId="77777777" w:rsidTr="00CB7A88">
        <w:tc>
          <w:tcPr>
            <w:tcW w:w="2942" w:type="dxa"/>
            <w:shd w:val="clear" w:color="auto" w:fill="BFBFBF" w:themeFill="background1" w:themeFillShade="BF"/>
          </w:tcPr>
          <w:p w14:paraId="44516AEF" w14:textId="77777777" w:rsidR="00AE59DF" w:rsidRPr="00615A3F" w:rsidRDefault="00AE59DF" w:rsidP="00CB7A88">
            <w:pPr>
              <w:jc w:val="center"/>
              <w:rPr>
                <w:b/>
                <w:lang w:val="es-CL"/>
              </w:rPr>
            </w:pPr>
            <w:r w:rsidRPr="00615A3F">
              <w:rPr>
                <w:b/>
                <w:lang w:val="es-CL"/>
              </w:rPr>
              <w:t>Presupuesto</w:t>
            </w:r>
          </w:p>
        </w:tc>
        <w:tc>
          <w:tcPr>
            <w:tcW w:w="2943" w:type="dxa"/>
            <w:shd w:val="clear" w:color="auto" w:fill="BFBFBF" w:themeFill="background1" w:themeFillShade="BF"/>
          </w:tcPr>
          <w:p w14:paraId="02803848" w14:textId="77777777" w:rsidR="00AE59DF" w:rsidRPr="00615A3F" w:rsidRDefault="00AE59DF" w:rsidP="00CB7A88">
            <w:pPr>
              <w:jc w:val="center"/>
              <w:rPr>
                <w:b/>
                <w:lang w:val="es-CL"/>
              </w:rPr>
            </w:pPr>
            <w:r w:rsidRPr="00615A3F">
              <w:rPr>
                <w:b/>
                <w:lang w:val="es-CL"/>
              </w:rPr>
              <w:t>Ejecutado</w:t>
            </w:r>
          </w:p>
        </w:tc>
        <w:tc>
          <w:tcPr>
            <w:tcW w:w="2943" w:type="dxa"/>
            <w:shd w:val="clear" w:color="auto" w:fill="BFBFBF" w:themeFill="background1" w:themeFillShade="BF"/>
          </w:tcPr>
          <w:p w14:paraId="0BFBD363" w14:textId="77777777" w:rsidR="00AE59DF" w:rsidRPr="00615A3F" w:rsidRDefault="00AE59DF" w:rsidP="00CB7A88">
            <w:pPr>
              <w:jc w:val="center"/>
              <w:rPr>
                <w:b/>
                <w:lang w:val="es-CL"/>
              </w:rPr>
            </w:pPr>
            <w:r w:rsidRPr="00615A3F">
              <w:rPr>
                <w:b/>
                <w:lang w:val="es-CL"/>
              </w:rPr>
              <w:t>Cobertura</w:t>
            </w:r>
          </w:p>
        </w:tc>
      </w:tr>
      <w:tr w:rsidR="00AE59DF" w14:paraId="3B44194E" w14:textId="77777777" w:rsidTr="00CB7A88">
        <w:tc>
          <w:tcPr>
            <w:tcW w:w="2942" w:type="dxa"/>
          </w:tcPr>
          <w:p w14:paraId="4CE59158" w14:textId="77777777" w:rsidR="00AE59DF" w:rsidRDefault="00DE5FA7" w:rsidP="00DE5FA7">
            <w:pPr>
              <w:jc w:val="center"/>
              <w:rPr>
                <w:lang w:val="es-CL"/>
              </w:rPr>
            </w:pPr>
            <w:r>
              <w:rPr>
                <w:lang w:val="es-CL"/>
              </w:rPr>
              <w:t>307.617.209</w:t>
            </w:r>
          </w:p>
        </w:tc>
        <w:tc>
          <w:tcPr>
            <w:tcW w:w="2943" w:type="dxa"/>
          </w:tcPr>
          <w:p w14:paraId="1E05ADF8" w14:textId="77777777" w:rsidR="00AE59DF" w:rsidRDefault="002F48CE" w:rsidP="00697758">
            <w:pPr>
              <w:jc w:val="center"/>
              <w:rPr>
                <w:lang w:val="es-CL"/>
              </w:rPr>
            </w:pPr>
            <w:r>
              <w:rPr>
                <w:lang w:val="es-CL"/>
              </w:rPr>
              <w:t>*163.361.391</w:t>
            </w:r>
          </w:p>
        </w:tc>
        <w:tc>
          <w:tcPr>
            <w:tcW w:w="2943" w:type="dxa"/>
          </w:tcPr>
          <w:p w14:paraId="5AEFC421" w14:textId="77777777" w:rsidR="00AE59DF" w:rsidRDefault="006D1382" w:rsidP="006D1382">
            <w:pPr>
              <w:jc w:val="center"/>
              <w:rPr>
                <w:lang w:val="es-CL"/>
              </w:rPr>
            </w:pPr>
            <w:r>
              <w:rPr>
                <w:lang w:val="es-CL"/>
              </w:rPr>
              <w:t>210</w:t>
            </w:r>
          </w:p>
        </w:tc>
      </w:tr>
    </w:tbl>
    <w:p w14:paraId="0AC89128" w14:textId="77777777" w:rsidR="00455F50" w:rsidRPr="008F6066" w:rsidRDefault="008344AF" w:rsidP="00A56C8F">
      <w:pPr>
        <w:jc w:val="both"/>
        <w:rPr>
          <w:sz w:val="18"/>
          <w:szCs w:val="18"/>
          <w:lang w:val="es-CL"/>
        </w:rPr>
      </w:pPr>
      <w:r w:rsidRPr="008F6066">
        <w:rPr>
          <w:sz w:val="18"/>
          <w:szCs w:val="18"/>
          <w:lang w:val="es-CL"/>
        </w:rPr>
        <w:t>*</w:t>
      </w:r>
      <w:r w:rsidR="006108F3" w:rsidRPr="008F6066">
        <w:rPr>
          <w:sz w:val="18"/>
          <w:szCs w:val="18"/>
          <w:lang w:val="es-CL"/>
        </w:rPr>
        <w:t xml:space="preserve">Monto ejecutado a la fecha, hay gastos comprometidos </w:t>
      </w:r>
      <w:r w:rsidR="006D1382" w:rsidRPr="008F6066">
        <w:rPr>
          <w:sz w:val="18"/>
          <w:szCs w:val="18"/>
          <w:lang w:val="es-CL"/>
        </w:rPr>
        <w:t>hasta el término del convenio (fines de año)</w:t>
      </w:r>
      <w:r w:rsidR="006108F3" w:rsidRPr="008F6066">
        <w:rPr>
          <w:sz w:val="18"/>
          <w:szCs w:val="18"/>
          <w:lang w:val="es-CL"/>
        </w:rPr>
        <w:t>.</w:t>
      </w:r>
    </w:p>
    <w:p w14:paraId="4B755FAE" w14:textId="77777777" w:rsidR="006108F3" w:rsidRPr="008F6066" w:rsidRDefault="006108F3" w:rsidP="00A56C8F">
      <w:pPr>
        <w:jc w:val="both"/>
        <w:rPr>
          <w:b/>
          <w:sz w:val="16"/>
          <w:szCs w:val="16"/>
          <w:lang w:val="es-CL"/>
        </w:rPr>
      </w:pPr>
    </w:p>
    <w:p w14:paraId="70E4803B" w14:textId="58A4E3D0" w:rsidR="009212A1" w:rsidRDefault="00793163" w:rsidP="00A56C8F">
      <w:pPr>
        <w:jc w:val="both"/>
        <w:rPr>
          <w:b/>
          <w:lang w:val="es-CL"/>
        </w:rPr>
      </w:pPr>
      <w:r>
        <w:rPr>
          <w:b/>
          <w:lang w:val="es-CL"/>
        </w:rPr>
        <w:t>1.6.5.</w:t>
      </w:r>
      <w:r w:rsidR="009212A1">
        <w:rPr>
          <w:b/>
          <w:lang w:val="es-CL"/>
        </w:rPr>
        <w:t xml:space="preserve">- </w:t>
      </w:r>
      <w:r w:rsidR="0077682A">
        <w:rPr>
          <w:b/>
          <w:lang w:val="es-CL"/>
        </w:rPr>
        <w:t>FAMILIA</w:t>
      </w:r>
    </w:p>
    <w:p w14:paraId="0606789E" w14:textId="16D61C6A" w:rsidR="0077682A" w:rsidRPr="0077682A" w:rsidRDefault="0077682A" w:rsidP="00A56C8F">
      <w:pPr>
        <w:jc w:val="both"/>
        <w:rPr>
          <w:lang w:val="es-CL"/>
        </w:rPr>
      </w:pPr>
      <w:r w:rsidRPr="0077682A">
        <w:rPr>
          <w:lang w:val="es-CL"/>
        </w:rPr>
        <w:t xml:space="preserve">Este </w:t>
      </w:r>
      <w:r w:rsidR="00012FE3">
        <w:rPr>
          <w:lang w:val="es-CL"/>
        </w:rPr>
        <w:t xml:space="preserve">convenio, suscrito con el </w:t>
      </w:r>
      <w:proofErr w:type="spellStart"/>
      <w:r w:rsidR="00012FE3">
        <w:rPr>
          <w:lang w:val="es-CL"/>
        </w:rPr>
        <w:t>Fosis</w:t>
      </w:r>
      <w:proofErr w:type="spellEnd"/>
      <w:r w:rsidR="00012FE3">
        <w:rPr>
          <w:lang w:val="es-CL"/>
        </w:rPr>
        <w:t xml:space="preserve"> y el Ministerio de Desarrollo Social y Familia en esto</w:t>
      </w:r>
      <w:r w:rsidR="005A4FD8">
        <w:rPr>
          <w:lang w:val="es-CL"/>
        </w:rPr>
        <w:t xml:space="preserve">s cuatro años de gestión, se caracterizó por entregar </w:t>
      </w:r>
      <w:r w:rsidRPr="0077682A">
        <w:rPr>
          <w:lang w:val="es-CL"/>
        </w:rPr>
        <w:t>acompañamiento integral a las familias en condición de pobreza extrema y vulnerabilidad</w:t>
      </w:r>
      <w:r w:rsidR="008F6066">
        <w:rPr>
          <w:lang w:val="es-CL"/>
        </w:rPr>
        <w:t xml:space="preserve"> para</w:t>
      </w:r>
      <w:r w:rsidRPr="0077682A">
        <w:rPr>
          <w:lang w:val="es-CL"/>
        </w:rPr>
        <w:t xml:space="preserve"> mejorar sus condiciones de vida y bienestar. El equipo a cargo de profesional</w:t>
      </w:r>
      <w:r w:rsidR="00782EAF">
        <w:rPr>
          <w:lang w:val="es-CL"/>
        </w:rPr>
        <w:t xml:space="preserve">es financiados en conjunto por el convenio y </w:t>
      </w:r>
      <w:r w:rsidR="00E7662A">
        <w:rPr>
          <w:lang w:val="es-CL"/>
        </w:rPr>
        <w:t xml:space="preserve">municipalidad, </w:t>
      </w:r>
      <w:r w:rsidR="00E7662A" w:rsidRPr="0077682A">
        <w:rPr>
          <w:lang w:val="es-CL"/>
        </w:rPr>
        <w:t>entregan</w:t>
      </w:r>
      <w:r w:rsidRPr="0077682A">
        <w:rPr>
          <w:lang w:val="es-CL"/>
        </w:rPr>
        <w:t xml:space="preserve"> un Acompañamiento Psicosocial que promueve el desarrollo de las habilidades y capacidades </w:t>
      </w:r>
      <w:r w:rsidR="00FF0A91">
        <w:rPr>
          <w:lang w:val="es-CL"/>
        </w:rPr>
        <w:t>de</w:t>
      </w:r>
      <w:r w:rsidRPr="0077682A">
        <w:rPr>
          <w:lang w:val="es-CL"/>
        </w:rPr>
        <w:t xml:space="preserve"> las familias</w:t>
      </w:r>
      <w:r w:rsidR="00FF0A91">
        <w:rPr>
          <w:lang w:val="es-CL"/>
        </w:rPr>
        <w:t xml:space="preserve"> </w:t>
      </w:r>
      <w:r w:rsidRPr="0077682A">
        <w:rPr>
          <w:lang w:val="es-CL"/>
        </w:rPr>
        <w:t xml:space="preserve">y un Acompañamiento Sociolaboral para mejorar la capacidad de las personas para generar ingresos en forma autónoma, el mejoramiento de sus condiciones de empleabilidad y participación en el ámbito laboral. </w:t>
      </w:r>
    </w:p>
    <w:tbl>
      <w:tblPr>
        <w:tblStyle w:val="Tablaconcuadrcula"/>
        <w:tblW w:w="0" w:type="auto"/>
        <w:tblLook w:val="04A0" w:firstRow="1" w:lastRow="0" w:firstColumn="1" w:lastColumn="0" w:noHBand="0" w:noVBand="1"/>
      </w:tblPr>
      <w:tblGrid>
        <w:gridCol w:w="2942"/>
        <w:gridCol w:w="2943"/>
        <w:gridCol w:w="2943"/>
      </w:tblGrid>
      <w:tr w:rsidR="0077682A" w:rsidRPr="00615A3F" w14:paraId="46B1599E" w14:textId="77777777" w:rsidTr="00CB7A88">
        <w:tc>
          <w:tcPr>
            <w:tcW w:w="2942" w:type="dxa"/>
            <w:shd w:val="clear" w:color="auto" w:fill="BFBFBF" w:themeFill="background1" w:themeFillShade="BF"/>
          </w:tcPr>
          <w:p w14:paraId="414DFF65" w14:textId="77777777" w:rsidR="0077682A" w:rsidRPr="00615A3F" w:rsidRDefault="0077682A" w:rsidP="00CB7A88">
            <w:pPr>
              <w:jc w:val="center"/>
              <w:rPr>
                <w:b/>
                <w:lang w:val="es-CL"/>
              </w:rPr>
            </w:pPr>
            <w:r w:rsidRPr="00615A3F">
              <w:rPr>
                <w:b/>
                <w:lang w:val="es-CL"/>
              </w:rPr>
              <w:t>Presupuesto</w:t>
            </w:r>
          </w:p>
        </w:tc>
        <w:tc>
          <w:tcPr>
            <w:tcW w:w="2943" w:type="dxa"/>
            <w:shd w:val="clear" w:color="auto" w:fill="BFBFBF" w:themeFill="background1" w:themeFillShade="BF"/>
          </w:tcPr>
          <w:p w14:paraId="684B8FCB" w14:textId="77777777" w:rsidR="0077682A" w:rsidRPr="00615A3F" w:rsidRDefault="0077682A" w:rsidP="00CB7A88">
            <w:pPr>
              <w:jc w:val="center"/>
              <w:rPr>
                <w:b/>
                <w:lang w:val="es-CL"/>
              </w:rPr>
            </w:pPr>
            <w:r w:rsidRPr="00615A3F">
              <w:rPr>
                <w:b/>
                <w:lang w:val="es-CL"/>
              </w:rPr>
              <w:t>Ejecutado</w:t>
            </w:r>
          </w:p>
        </w:tc>
        <w:tc>
          <w:tcPr>
            <w:tcW w:w="2943" w:type="dxa"/>
            <w:shd w:val="clear" w:color="auto" w:fill="BFBFBF" w:themeFill="background1" w:themeFillShade="BF"/>
          </w:tcPr>
          <w:p w14:paraId="35D8513D" w14:textId="77777777" w:rsidR="0077682A" w:rsidRPr="00615A3F" w:rsidRDefault="0077682A" w:rsidP="00CB7A88">
            <w:pPr>
              <w:jc w:val="center"/>
              <w:rPr>
                <w:b/>
                <w:lang w:val="es-CL"/>
              </w:rPr>
            </w:pPr>
            <w:r w:rsidRPr="00615A3F">
              <w:rPr>
                <w:b/>
                <w:lang w:val="es-CL"/>
              </w:rPr>
              <w:t>Cobertura</w:t>
            </w:r>
          </w:p>
        </w:tc>
      </w:tr>
      <w:tr w:rsidR="0077682A" w14:paraId="17767C18" w14:textId="77777777" w:rsidTr="00CB7A88">
        <w:tc>
          <w:tcPr>
            <w:tcW w:w="2942" w:type="dxa"/>
          </w:tcPr>
          <w:p w14:paraId="1CC7CEAE" w14:textId="77777777" w:rsidR="0077682A" w:rsidRDefault="008360C3" w:rsidP="00CB7A88">
            <w:pPr>
              <w:jc w:val="center"/>
              <w:rPr>
                <w:lang w:val="es-CL"/>
              </w:rPr>
            </w:pPr>
            <w:r>
              <w:rPr>
                <w:lang w:val="es-CL"/>
              </w:rPr>
              <w:t>900.259.143</w:t>
            </w:r>
          </w:p>
        </w:tc>
        <w:tc>
          <w:tcPr>
            <w:tcW w:w="2943" w:type="dxa"/>
          </w:tcPr>
          <w:p w14:paraId="3850993E" w14:textId="77777777" w:rsidR="0077682A" w:rsidRDefault="008360C3" w:rsidP="008360C3">
            <w:pPr>
              <w:jc w:val="center"/>
              <w:rPr>
                <w:lang w:val="es-CL"/>
              </w:rPr>
            </w:pPr>
            <w:r>
              <w:rPr>
                <w:lang w:val="es-CL"/>
              </w:rPr>
              <w:t>743.996.981</w:t>
            </w:r>
          </w:p>
        </w:tc>
        <w:tc>
          <w:tcPr>
            <w:tcW w:w="2943" w:type="dxa"/>
          </w:tcPr>
          <w:p w14:paraId="0713A390" w14:textId="77777777" w:rsidR="0077682A" w:rsidRDefault="006746D2" w:rsidP="008360C3">
            <w:pPr>
              <w:jc w:val="center"/>
              <w:rPr>
                <w:lang w:val="es-CL"/>
              </w:rPr>
            </w:pPr>
            <w:r>
              <w:rPr>
                <w:lang w:val="es-CL"/>
              </w:rPr>
              <w:t>3.427</w:t>
            </w:r>
          </w:p>
        </w:tc>
      </w:tr>
    </w:tbl>
    <w:p w14:paraId="46485769" w14:textId="0D34E056" w:rsidR="00A4782B" w:rsidRPr="00FF0A91" w:rsidRDefault="008F6066" w:rsidP="00A4782B">
      <w:pPr>
        <w:jc w:val="both"/>
        <w:rPr>
          <w:sz w:val="18"/>
          <w:szCs w:val="18"/>
          <w:lang w:val="es-CL"/>
        </w:rPr>
      </w:pPr>
      <w:r w:rsidRPr="00FF0A91">
        <w:rPr>
          <w:sz w:val="18"/>
          <w:szCs w:val="18"/>
          <w:lang w:val="es-CL"/>
        </w:rPr>
        <w:t>*</w:t>
      </w:r>
      <w:r w:rsidR="00A4782B" w:rsidRPr="00FF0A91">
        <w:rPr>
          <w:sz w:val="18"/>
          <w:szCs w:val="18"/>
          <w:lang w:val="es-CL"/>
        </w:rPr>
        <w:t>Monto ejecutado a la fecha, hay gastos comprometidos hasta el término del convenio (fines de año).</w:t>
      </w:r>
    </w:p>
    <w:p w14:paraId="604E3E3F" w14:textId="77777777" w:rsidR="00A4782B" w:rsidRDefault="00A4782B" w:rsidP="00A56C8F">
      <w:pPr>
        <w:jc w:val="both"/>
        <w:rPr>
          <w:b/>
          <w:lang w:val="es-CL"/>
        </w:rPr>
      </w:pPr>
    </w:p>
    <w:p w14:paraId="34B6CE54" w14:textId="360A59AB" w:rsidR="00A676F0" w:rsidRDefault="00793163" w:rsidP="00A56C8F">
      <w:pPr>
        <w:jc w:val="both"/>
        <w:rPr>
          <w:b/>
          <w:lang w:val="es-CL"/>
        </w:rPr>
      </w:pPr>
      <w:r>
        <w:rPr>
          <w:b/>
          <w:lang w:val="es-CL"/>
        </w:rPr>
        <w:lastRenderedPageBreak/>
        <w:t>1.6.6</w:t>
      </w:r>
      <w:r w:rsidR="0077682A">
        <w:rPr>
          <w:b/>
          <w:lang w:val="es-CL"/>
        </w:rPr>
        <w:t>.-  VÍNCULOS</w:t>
      </w:r>
    </w:p>
    <w:p w14:paraId="64164561" w14:textId="77777777" w:rsidR="0077682A" w:rsidRDefault="0077682A" w:rsidP="00A56C8F">
      <w:pPr>
        <w:jc w:val="both"/>
        <w:rPr>
          <w:lang w:val="es-CL"/>
        </w:rPr>
      </w:pPr>
      <w:r w:rsidRPr="0077682A">
        <w:rPr>
          <w:lang w:val="es-CL"/>
        </w:rPr>
        <w:t xml:space="preserve">El programa </w:t>
      </w:r>
      <w:r w:rsidR="009D0646">
        <w:rPr>
          <w:lang w:val="es-CL"/>
        </w:rPr>
        <w:t xml:space="preserve">suscrito con el Ministerio de Desarrollo Social y Familia, también en estos años de gestión municipal, se destacó por </w:t>
      </w:r>
      <w:r w:rsidRPr="0077682A">
        <w:rPr>
          <w:lang w:val="es-CL"/>
        </w:rPr>
        <w:t>brindar apoyo especializ</w:t>
      </w:r>
      <w:r w:rsidR="009D0646">
        <w:rPr>
          <w:lang w:val="es-CL"/>
        </w:rPr>
        <w:t xml:space="preserve">ado a personas adultas mayores, en donde fueron acompañados </w:t>
      </w:r>
      <w:r w:rsidRPr="0077682A">
        <w:rPr>
          <w:lang w:val="es-CL"/>
        </w:rPr>
        <w:t xml:space="preserve">por un monitor comunitario a través de sesiones individuales en su domicilio y grupales, </w:t>
      </w:r>
      <w:r w:rsidR="00333721">
        <w:rPr>
          <w:lang w:val="es-CL"/>
        </w:rPr>
        <w:t xml:space="preserve">recibiendo una </w:t>
      </w:r>
      <w:r w:rsidRPr="0077682A">
        <w:rPr>
          <w:lang w:val="es-CL"/>
        </w:rPr>
        <w:t xml:space="preserve">intervención en las áreas psicosocial y socio-ocupacional. </w:t>
      </w:r>
      <w:r w:rsidR="00CD74E9">
        <w:rPr>
          <w:lang w:val="es-CL"/>
        </w:rPr>
        <w:t xml:space="preserve">En las dos etapas establecidas en el programa:  Acompañamiento </w:t>
      </w:r>
      <w:r w:rsidRPr="0077682A">
        <w:rPr>
          <w:lang w:val="es-CL"/>
        </w:rPr>
        <w:t xml:space="preserve">y Arrastre. </w:t>
      </w:r>
    </w:p>
    <w:tbl>
      <w:tblPr>
        <w:tblStyle w:val="Tablaconcuadrcula"/>
        <w:tblW w:w="0" w:type="auto"/>
        <w:tblLook w:val="04A0" w:firstRow="1" w:lastRow="0" w:firstColumn="1" w:lastColumn="0" w:noHBand="0" w:noVBand="1"/>
      </w:tblPr>
      <w:tblGrid>
        <w:gridCol w:w="2942"/>
        <w:gridCol w:w="2943"/>
        <w:gridCol w:w="2943"/>
      </w:tblGrid>
      <w:tr w:rsidR="0077682A" w:rsidRPr="00615A3F" w14:paraId="214E8578" w14:textId="77777777" w:rsidTr="00CB7A88">
        <w:tc>
          <w:tcPr>
            <w:tcW w:w="2942" w:type="dxa"/>
            <w:shd w:val="clear" w:color="auto" w:fill="BFBFBF" w:themeFill="background1" w:themeFillShade="BF"/>
          </w:tcPr>
          <w:p w14:paraId="089498C0" w14:textId="77777777" w:rsidR="0077682A" w:rsidRPr="00615A3F" w:rsidRDefault="0077682A" w:rsidP="00CB7A88">
            <w:pPr>
              <w:jc w:val="center"/>
              <w:rPr>
                <w:b/>
                <w:lang w:val="es-CL"/>
              </w:rPr>
            </w:pPr>
            <w:r w:rsidRPr="00615A3F">
              <w:rPr>
                <w:b/>
                <w:lang w:val="es-CL"/>
              </w:rPr>
              <w:t>Presupuesto</w:t>
            </w:r>
          </w:p>
        </w:tc>
        <w:tc>
          <w:tcPr>
            <w:tcW w:w="2943" w:type="dxa"/>
            <w:shd w:val="clear" w:color="auto" w:fill="BFBFBF" w:themeFill="background1" w:themeFillShade="BF"/>
          </w:tcPr>
          <w:p w14:paraId="47B4A0BE" w14:textId="77777777" w:rsidR="0077682A" w:rsidRPr="00615A3F" w:rsidRDefault="0077682A" w:rsidP="00CB7A88">
            <w:pPr>
              <w:jc w:val="center"/>
              <w:rPr>
                <w:b/>
                <w:lang w:val="es-CL"/>
              </w:rPr>
            </w:pPr>
            <w:r w:rsidRPr="00615A3F">
              <w:rPr>
                <w:b/>
                <w:lang w:val="es-CL"/>
              </w:rPr>
              <w:t>Ejecutado</w:t>
            </w:r>
          </w:p>
        </w:tc>
        <w:tc>
          <w:tcPr>
            <w:tcW w:w="2943" w:type="dxa"/>
            <w:shd w:val="clear" w:color="auto" w:fill="BFBFBF" w:themeFill="background1" w:themeFillShade="BF"/>
          </w:tcPr>
          <w:p w14:paraId="77876C31" w14:textId="77777777" w:rsidR="0077682A" w:rsidRPr="00615A3F" w:rsidRDefault="0077682A" w:rsidP="00CB7A88">
            <w:pPr>
              <w:jc w:val="center"/>
              <w:rPr>
                <w:b/>
                <w:lang w:val="es-CL"/>
              </w:rPr>
            </w:pPr>
            <w:r w:rsidRPr="00615A3F">
              <w:rPr>
                <w:b/>
                <w:lang w:val="es-CL"/>
              </w:rPr>
              <w:t>Cobertura</w:t>
            </w:r>
          </w:p>
        </w:tc>
      </w:tr>
      <w:tr w:rsidR="0077682A" w14:paraId="0510A523" w14:textId="77777777" w:rsidTr="00CB7A88">
        <w:tc>
          <w:tcPr>
            <w:tcW w:w="2942" w:type="dxa"/>
          </w:tcPr>
          <w:p w14:paraId="5C631533" w14:textId="77777777" w:rsidR="0077682A" w:rsidRDefault="00FF0579" w:rsidP="008665B9">
            <w:pPr>
              <w:jc w:val="center"/>
              <w:rPr>
                <w:lang w:val="es-CL"/>
              </w:rPr>
            </w:pPr>
            <w:r>
              <w:rPr>
                <w:lang w:val="es-CL"/>
              </w:rPr>
              <w:t>184.914.819</w:t>
            </w:r>
          </w:p>
        </w:tc>
        <w:tc>
          <w:tcPr>
            <w:tcW w:w="2943" w:type="dxa"/>
          </w:tcPr>
          <w:p w14:paraId="60311FBD" w14:textId="77777777" w:rsidR="0077682A" w:rsidRDefault="00420643" w:rsidP="00EB1179">
            <w:pPr>
              <w:jc w:val="center"/>
              <w:rPr>
                <w:lang w:val="es-CL"/>
              </w:rPr>
            </w:pPr>
            <w:r w:rsidRPr="00420643">
              <w:rPr>
                <w:b/>
                <w:lang w:val="es-CL"/>
              </w:rPr>
              <w:t>*</w:t>
            </w:r>
            <w:r w:rsidR="00EB1179">
              <w:rPr>
                <w:lang w:val="es-CL"/>
              </w:rPr>
              <w:t>124.161.637</w:t>
            </w:r>
          </w:p>
        </w:tc>
        <w:tc>
          <w:tcPr>
            <w:tcW w:w="2943" w:type="dxa"/>
          </w:tcPr>
          <w:p w14:paraId="579B8A2C" w14:textId="77777777" w:rsidR="0077682A" w:rsidRDefault="00FA67E2" w:rsidP="00FA67E2">
            <w:pPr>
              <w:jc w:val="center"/>
              <w:rPr>
                <w:lang w:val="es-CL"/>
              </w:rPr>
            </w:pPr>
            <w:r>
              <w:rPr>
                <w:lang w:val="es-CL"/>
              </w:rPr>
              <w:t>612</w:t>
            </w:r>
          </w:p>
        </w:tc>
      </w:tr>
    </w:tbl>
    <w:p w14:paraId="77F1F148" w14:textId="77777777" w:rsidR="00420643" w:rsidRPr="001B17CE" w:rsidRDefault="00420643" w:rsidP="00420643">
      <w:pPr>
        <w:jc w:val="both"/>
        <w:rPr>
          <w:sz w:val="18"/>
          <w:szCs w:val="18"/>
          <w:lang w:val="es-CL"/>
        </w:rPr>
      </w:pPr>
      <w:r w:rsidRPr="001B17CE">
        <w:rPr>
          <w:sz w:val="18"/>
          <w:szCs w:val="18"/>
          <w:lang w:val="es-CL"/>
        </w:rPr>
        <w:t>*Monto ejecutado a la fecha, hay gastos comprometidos hasta el término del convenio (fines de año).</w:t>
      </w:r>
    </w:p>
    <w:p w14:paraId="5C4263C9" w14:textId="77777777" w:rsidR="001B17CE" w:rsidRPr="00477FB2" w:rsidRDefault="001B17CE" w:rsidP="0077682A">
      <w:pPr>
        <w:jc w:val="both"/>
        <w:rPr>
          <w:b/>
          <w:sz w:val="16"/>
          <w:szCs w:val="16"/>
          <w:lang w:val="es-CL"/>
        </w:rPr>
      </w:pPr>
    </w:p>
    <w:p w14:paraId="54DBC427" w14:textId="6DBC7F58" w:rsidR="0077682A" w:rsidRDefault="00793163" w:rsidP="0077682A">
      <w:pPr>
        <w:jc w:val="both"/>
        <w:rPr>
          <w:b/>
          <w:lang w:val="es-CL"/>
        </w:rPr>
      </w:pPr>
      <w:r>
        <w:rPr>
          <w:b/>
          <w:lang w:val="es-CL"/>
        </w:rPr>
        <w:t>1.6.7.</w:t>
      </w:r>
      <w:r w:rsidR="0077682A">
        <w:rPr>
          <w:b/>
          <w:lang w:val="es-CL"/>
        </w:rPr>
        <w:t xml:space="preserve">-  </w:t>
      </w:r>
      <w:r w:rsidR="0077682A" w:rsidRPr="0077682A">
        <w:rPr>
          <w:b/>
          <w:lang w:val="es-CL"/>
        </w:rPr>
        <w:t>SISTEMA DE APOYO A LA SELECCIÓN DE USUARIOS DE PRESTACIONES SOCIALES</w:t>
      </w:r>
    </w:p>
    <w:p w14:paraId="6F78B034" w14:textId="7B9683D7" w:rsidR="005E687E" w:rsidRDefault="0077682A" w:rsidP="0077682A">
      <w:pPr>
        <w:jc w:val="both"/>
        <w:rPr>
          <w:lang w:val="es-CL"/>
        </w:rPr>
      </w:pPr>
      <w:r w:rsidRPr="0077682A">
        <w:rPr>
          <w:lang w:val="es-CL"/>
        </w:rPr>
        <w:t xml:space="preserve">Este convenio </w:t>
      </w:r>
      <w:r w:rsidR="00E949ED">
        <w:rPr>
          <w:lang w:val="es-CL"/>
        </w:rPr>
        <w:t xml:space="preserve">suscrito con el Ministerio de Desarrollo Social y Familia en estos años de gestión </w:t>
      </w:r>
      <w:r w:rsidR="00665B7E">
        <w:rPr>
          <w:lang w:val="es-CL"/>
        </w:rPr>
        <w:t xml:space="preserve">municipal, </w:t>
      </w:r>
      <w:r w:rsidR="005E687E">
        <w:rPr>
          <w:lang w:val="es-CL"/>
        </w:rPr>
        <w:t>el equipo ha estado a</w:t>
      </w:r>
      <w:r w:rsidRPr="0077682A">
        <w:rPr>
          <w:lang w:val="es-CL"/>
        </w:rPr>
        <w:t xml:space="preserve"> cargo de la ejecución y gestión de las acciones de ingreso, verificación, actualización, rectificación y/o complemento de la información contenida en el Registro Social de Hogares. </w:t>
      </w:r>
      <w:r w:rsidR="005E687E">
        <w:rPr>
          <w:lang w:val="es-CL"/>
        </w:rPr>
        <w:t xml:space="preserve">Destacando la labor del equipo en tiempos de pandemia que ha triplicado la atención al público ya </w:t>
      </w:r>
      <w:r w:rsidR="001D7ABD">
        <w:rPr>
          <w:lang w:val="es-CL"/>
        </w:rPr>
        <w:t>sea vía</w:t>
      </w:r>
      <w:r w:rsidR="005E687E">
        <w:rPr>
          <w:lang w:val="es-CL"/>
        </w:rPr>
        <w:t xml:space="preserve"> presencial, virtual y telefónica.</w:t>
      </w:r>
    </w:p>
    <w:tbl>
      <w:tblPr>
        <w:tblStyle w:val="Tablaconcuadrcula"/>
        <w:tblW w:w="0" w:type="auto"/>
        <w:tblLook w:val="04A0" w:firstRow="1" w:lastRow="0" w:firstColumn="1" w:lastColumn="0" w:noHBand="0" w:noVBand="1"/>
      </w:tblPr>
      <w:tblGrid>
        <w:gridCol w:w="2942"/>
        <w:gridCol w:w="2943"/>
        <w:gridCol w:w="2943"/>
      </w:tblGrid>
      <w:tr w:rsidR="0077682A" w:rsidRPr="00615A3F" w14:paraId="2DF0E7E6" w14:textId="77777777" w:rsidTr="00CB7A88">
        <w:tc>
          <w:tcPr>
            <w:tcW w:w="2942" w:type="dxa"/>
            <w:shd w:val="clear" w:color="auto" w:fill="BFBFBF" w:themeFill="background1" w:themeFillShade="BF"/>
          </w:tcPr>
          <w:p w14:paraId="217345F4" w14:textId="77777777" w:rsidR="0077682A" w:rsidRPr="00615A3F" w:rsidRDefault="0077682A" w:rsidP="00CB7A88">
            <w:pPr>
              <w:jc w:val="center"/>
              <w:rPr>
                <w:b/>
                <w:lang w:val="es-CL"/>
              </w:rPr>
            </w:pPr>
            <w:r w:rsidRPr="00615A3F">
              <w:rPr>
                <w:b/>
                <w:lang w:val="es-CL"/>
              </w:rPr>
              <w:t>Presupuesto</w:t>
            </w:r>
          </w:p>
        </w:tc>
        <w:tc>
          <w:tcPr>
            <w:tcW w:w="2943" w:type="dxa"/>
            <w:shd w:val="clear" w:color="auto" w:fill="BFBFBF" w:themeFill="background1" w:themeFillShade="BF"/>
          </w:tcPr>
          <w:p w14:paraId="5E4F770F" w14:textId="77777777" w:rsidR="0077682A" w:rsidRPr="00615A3F" w:rsidRDefault="0077682A" w:rsidP="00CB7A88">
            <w:pPr>
              <w:jc w:val="center"/>
              <w:rPr>
                <w:b/>
                <w:lang w:val="es-CL"/>
              </w:rPr>
            </w:pPr>
            <w:r w:rsidRPr="00615A3F">
              <w:rPr>
                <w:b/>
                <w:lang w:val="es-CL"/>
              </w:rPr>
              <w:t>Ejecutado</w:t>
            </w:r>
          </w:p>
        </w:tc>
        <w:tc>
          <w:tcPr>
            <w:tcW w:w="2943" w:type="dxa"/>
            <w:shd w:val="clear" w:color="auto" w:fill="BFBFBF" w:themeFill="background1" w:themeFillShade="BF"/>
          </w:tcPr>
          <w:p w14:paraId="299756FD" w14:textId="77777777" w:rsidR="0077682A" w:rsidRPr="00615A3F" w:rsidRDefault="0077682A" w:rsidP="00CB7A88">
            <w:pPr>
              <w:jc w:val="center"/>
              <w:rPr>
                <w:b/>
                <w:lang w:val="es-CL"/>
              </w:rPr>
            </w:pPr>
            <w:r w:rsidRPr="00615A3F">
              <w:rPr>
                <w:b/>
                <w:lang w:val="es-CL"/>
              </w:rPr>
              <w:t>Cobertura</w:t>
            </w:r>
          </w:p>
        </w:tc>
      </w:tr>
      <w:tr w:rsidR="0077682A" w14:paraId="4308BE25" w14:textId="77777777" w:rsidTr="00CB7A88">
        <w:tc>
          <w:tcPr>
            <w:tcW w:w="2942" w:type="dxa"/>
          </w:tcPr>
          <w:p w14:paraId="0DFD410B" w14:textId="77777777" w:rsidR="0077682A" w:rsidRDefault="009B50A8" w:rsidP="00B1281C">
            <w:pPr>
              <w:jc w:val="center"/>
              <w:rPr>
                <w:lang w:val="es-CL"/>
              </w:rPr>
            </w:pPr>
            <w:r>
              <w:rPr>
                <w:lang w:val="es-CL"/>
              </w:rPr>
              <w:t>240.443.392</w:t>
            </w:r>
          </w:p>
        </w:tc>
        <w:tc>
          <w:tcPr>
            <w:tcW w:w="2943" w:type="dxa"/>
          </w:tcPr>
          <w:p w14:paraId="47B4F858" w14:textId="77777777" w:rsidR="0077682A" w:rsidRDefault="008973A4" w:rsidP="00B27812">
            <w:pPr>
              <w:jc w:val="center"/>
              <w:rPr>
                <w:lang w:val="es-CL"/>
              </w:rPr>
            </w:pPr>
            <w:r w:rsidRPr="008973A4">
              <w:rPr>
                <w:b/>
                <w:lang w:val="es-CL"/>
              </w:rPr>
              <w:t>*</w:t>
            </w:r>
            <w:r w:rsidR="00317243">
              <w:rPr>
                <w:lang w:val="es-CL"/>
              </w:rPr>
              <w:t>180.799.326</w:t>
            </w:r>
          </w:p>
        </w:tc>
        <w:tc>
          <w:tcPr>
            <w:tcW w:w="2943" w:type="dxa"/>
          </w:tcPr>
          <w:p w14:paraId="04A82E66" w14:textId="11A94C85" w:rsidR="0077682A" w:rsidRDefault="00374851" w:rsidP="00D76F02">
            <w:pPr>
              <w:jc w:val="center"/>
              <w:rPr>
                <w:lang w:val="es-CL"/>
              </w:rPr>
            </w:pPr>
            <w:r>
              <w:rPr>
                <w:lang w:val="es-CL"/>
              </w:rPr>
              <w:t>130.904</w:t>
            </w:r>
          </w:p>
        </w:tc>
      </w:tr>
    </w:tbl>
    <w:p w14:paraId="03913EB6" w14:textId="77777777" w:rsidR="008973A4" w:rsidRPr="001B17CE" w:rsidRDefault="008973A4" w:rsidP="008973A4">
      <w:pPr>
        <w:jc w:val="both"/>
        <w:rPr>
          <w:sz w:val="18"/>
          <w:szCs w:val="18"/>
          <w:lang w:val="es-CL"/>
        </w:rPr>
      </w:pPr>
      <w:r w:rsidRPr="001B17CE">
        <w:rPr>
          <w:b/>
          <w:sz w:val="18"/>
          <w:szCs w:val="18"/>
          <w:lang w:val="es-CL"/>
        </w:rPr>
        <w:t>*</w:t>
      </w:r>
      <w:r w:rsidRPr="001B17CE">
        <w:rPr>
          <w:sz w:val="18"/>
          <w:szCs w:val="18"/>
          <w:lang w:val="es-CL"/>
        </w:rPr>
        <w:t>Monto ejecutado a la fecha, hay gastos comprometidos hasta el término del convenio (fines de año).</w:t>
      </w:r>
    </w:p>
    <w:p w14:paraId="761F87AF" w14:textId="77777777" w:rsidR="00D7595B" w:rsidRPr="00477FB2" w:rsidRDefault="00D7595B" w:rsidP="00A56C8F">
      <w:pPr>
        <w:jc w:val="both"/>
        <w:rPr>
          <w:sz w:val="10"/>
          <w:szCs w:val="10"/>
          <w:lang w:val="es-CL"/>
        </w:rPr>
      </w:pPr>
    </w:p>
    <w:p w14:paraId="32A52DED" w14:textId="55304F00" w:rsidR="0077682A" w:rsidRDefault="00477FB2" w:rsidP="00A56C8F">
      <w:pPr>
        <w:jc w:val="both"/>
        <w:rPr>
          <w:b/>
          <w:lang w:val="es-CL"/>
        </w:rPr>
      </w:pPr>
      <w:r>
        <w:rPr>
          <w:b/>
          <w:lang w:val="es-CL"/>
        </w:rPr>
        <w:t>1.6.8</w:t>
      </w:r>
      <w:r w:rsidR="00D7595B" w:rsidRPr="00D7595B">
        <w:rPr>
          <w:b/>
          <w:lang w:val="es-CL"/>
        </w:rPr>
        <w:t xml:space="preserve">.- </w:t>
      </w:r>
      <w:r w:rsidR="00D7595B">
        <w:rPr>
          <w:b/>
          <w:lang w:val="es-CL"/>
        </w:rPr>
        <w:t xml:space="preserve"> RESIDENCIA FAMILIAR ESTUDIANTIL</w:t>
      </w:r>
    </w:p>
    <w:p w14:paraId="6EF90F35" w14:textId="584CC4E4" w:rsidR="00FE016D" w:rsidRDefault="0063264F" w:rsidP="00A56C8F">
      <w:pPr>
        <w:jc w:val="both"/>
        <w:rPr>
          <w:lang w:val="es-CL"/>
        </w:rPr>
      </w:pPr>
      <w:r>
        <w:rPr>
          <w:lang w:val="es-CL"/>
        </w:rPr>
        <w:t>El Programa R</w:t>
      </w:r>
      <w:r w:rsidR="00D7595B" w:rsidRPr="00D7595B">
        <w:rPr>
          <w:lang w:val="es-CL"/>
        </w:rPr>
        <w:t xml:space="preserve">esidencia </w:t>
      </w:r>
      <w:r>
        <w:rPr>
          <w:lang w:val="es-CL"/>
        </w:rPr>
        <w:t>Familiar E</w:t>
      </w:r>
      <w:r w:rsidR="005154B4">
        <w:rPr>
          <w:lang w:val="es-CL"/>
        </w:rPr>
        <w:t xml:space="preserve">studiantil, suscrito con el Ministerio de Educación a través de la </w:t>
      </w:r>
      <w:proofErr w:type="spellStart"/>
      <w:r w:rsidR="005154B4">
        <w:rPr>
          <w:lang w:val="es-CL"/>
        </w:rPr>
        <w:t>Junaeb</w:t>
      </w:r>
      <w:proofErr w:type="spellEnd"/>
      <w:r w:rsidR="005154B4">
        <w:rPr>
          <w:lang w:val="es-CL"/>
        </w:rPr>
        <w:t xml:space="preserve">, </w:t>
      </w:r>
      <w:r w:rsidR="001D7ABD">
        <w:rPr>
          <w:lang w:val="es-CL"/>
        </w:rPr>
        <w:t xml:space="preserve">este año cumple 30 años </w:t>
      </w:r>
      <w:r w:rsidR="008B2B50">
        <w:rPr>
          <w:lang w:val="es-CL"/>
        </w:rPr>
        <w:t>firmando convenio con el</w:t>
      </w:r>
      <w:r w:rsidR="00AC7D70">
        <w:rPr>
          <w:lang w:val="es-CL"/>
        </w:rPr>
        <w:t xml:space="preserve"> municipio,  beneficiando </w:t>
      </w:r>
      <w:r w:rsidR="00DB4979" w:rsidRPr="00D7595B">
        <w:rPr>
          <w:lang w:val="es-CL"/>
        </w:rPr>
        <w:t>a estudiantes de educación básica, media y superior</w:t>
      </w:r>
      <w:r w:rsidR="00AC7D70">
        <w:rPr>
          <w:lang w:val="es-CL"/>
        </w:rPr>
        <w:t xml:space="preserve"> </w:t>
      </w:r>
      <w:r w:rsidR="00FD6E83" w:rsidRPr="00D7595B">
        <w:rPr>
          <w:lang w:val="es-CL"/>
        </w:rPr>
        <w:t>residen</w:t>
      </w:r>
      <w:r w:rsidR="00AC7D70">
        <w:rPr>
          <w:lang w:val="es-CL"/>
        </w:rPr>
        <w:t>tes</w:t>
      </w:r>
      <w:r w:rsidR="00FD6E83" w:rsidRPr="00D7595B">
        <w:rPr>
          <w:lang w:val="es-CL"/>
        </w:rPr>
        <w:t xml:space="preserve"> en sectores rurales o urbanos con reducidas ofertas educacionales</w:t>
      </w:r>
      <w:r w:rsidR="00AC7D70">
        <w:rPr>
          <w:lang w:val="es-CL"/>
        </w:rPr>
        <w:t xml:space="preserve">, que se han acogidos en un hogar </w:t>
      </w:r>
      <w:r w:rsidR="00AC7D70" w:rsidRPr="00D7595B">
        <w:rPr>
          <w:lang w:val="es-CL"/>
        </w:rPr>
        <w:t>de una familia tutora</w:t>
      </w:r>
      <w:r w:rsidR="00AC7D70">
        <w:rPr>
          <w:lang w:val="es-CL"/>
        </w:rPr>
        <w:t>; teniendo a</w:t>
      </w:r>
      <w:r w:rsidR="00D7595B" w:rsidRPr="00D7595B">
        <w:rPr>
          <w:lang w:val="es-CL"/>
        </w:rPr>
        <w:t>limentación</w:t>
      </w:r>
      <w:r w:rsidR="00FD6E83">
        <w:rPr>
          <w:lang w:val="es-CL"/>
        </w:rPr>
        <w:t>,</w:t>
      </w:r>
      <w:r w:rsidR="00D7595B" w:rsidRPr="00D7595B">
        <w:rPr>
          <w:lang w:val="es-CL"/>
        </w:rPr>
        <w:t xml:space="preserve"> a</w:t>
      </w:r>
      <w:r w:rsidR="00FE016D">
        <w:rPr>
          <w:lang w:val="es-CL"/>
        </w:rPr>
        <w:t>poyo afectivo y pedagógico</w:t>
      </w:r>
      <w:r w:rsidR="00D7595B" w:rsidRPr="00D7595B">
        <w:rPr>
          <w:lang w:val="es-CL"/>
        </w:rPr>
        <w:t>; con el objetivo de favorecer el acceso, mantención y término del sistema educacional</w:t>
      </w:r>
    </w:p>
    <w:tbl>
      <w:tblPr>
        <w:tblStyle w:val="Tablaconcuadrcula"/>
        <w:tblW w:w="0" w:type="auto"/>
        <w:tblLook w:val="04A0" w:firstRow="1" w:lastRow="0" w:firstColumn="1" w:lastColumn="0" w:noHBand="0" w:noVBand="1"/>
      </w:tblPr>
      <w:tblGrid>
        <w:gridCol w:w="2942"/>
        <w:gridCol w:w="2943"/>
        <w:gridCol w:w="2943"/>
      </w:tblGrid>
      <w:tr w:rsidR="00A910DF" w:rsidRPr="00615A3F" w14:paraId="10957047" w14:textId="77777777" w:rsidTr="00CB7A88">
        <w:tc>
          <w:tcPr>
            <w:tcW w:w="2942" w:type="dxa"/>
            <w:shd w:val="clear" w:color="auto" w:fill="BFBFBF" w:themeFill="background1" w:themeFillShade="BF"/>
          </w:tcPr>
          <w:p w14:paraId="63C9516C" w14:textId="77777777" w:rsidR="00A910DF" w:rsidRPr="00615A3F" w:rsidRDefault="00A910DF" w:rsidP="00CB7A88">
            <w:pPr>
              <w:jc w:val="center"/>
              <w:rPr>
                <w:b/>
                <w:lang w:val="es-CL"/>
              </w:rPr>
            </w:pPr>
            <w:r w:rsidRPr="00615A3F">
              <w:rPr>
                <w:b/>
                <w:lang w:val="es-CL"/>
              </w:rPr>
              <w:t>Presupuesto</w:t>
            </w:r>
          </w:p>
        </w:tc>
        <w:tc>
          <w:tcPr>
            <w:tcW w:w="2943" w:type="dxa"/>
            <w:shd w:val="clear" w:color="auto" w:fill="BFBFBF" w:themeFill="background1" w:themeFillShade="BF"/>
          </w:tcPr>
          <w:p w14:paraId="3D458F1A" w14:textId="77777777" w:rsidR="00A910DF" w:rsidRPr="00615A3F" w:rsidRDefault="00A910DF" w:rsidP="00CB7A88">
            <w:pPr>
              <w:jc w:val="center"/>
              <w:rPr>
                <w:b/>
                <w:lang w:val="es-CL"/>
              </w:rPr>
            </w:pPr>
            <w:r w:rsidRPr="00615A3F">
              <w:rPr>
                <w:b/>
                <w:lang w:val="es-CL"/>
              </w:rPr>
              <w:t>Ejecutado</w:t>
            </w:r>
          </w:p>
        </w:tc>
        <w:tc>
          <w:tcPr>
            <w:tcW w:w="2943" w:type="dxa"/>
            <w:shd w:val="clear" w:color="auto" w:fill="BFBFBF" w:themeFill="background1" w:themeFillShade="BF"/>
          </w:tcPr>
          <w:p w14:paraId="308F9D61" w14:textId="77777777" w:rsidR="00A910DF" w:rsidRPr="00615A3F" w:rsidRDefault="00A910DF" w:rsidP="00CB7A88">
            <w:pPr>
              <w:jc w:val="center"/>
              <w:rPr>
                <w:b/>
                <w:lang w:val="es-CL"/>
              </w:rPr>
            </w:pPr>
            <w:r w:rsidRPr="00615A3F">
              <w:rPr>
                <w:b/>
                <w:lang w:val="es-CL"/>
              </w:rPr>
              <w:t>Cobertura</w:t>
            </w:r>
          </w:p>
        </w:tc>
      </w:tr>
      <w:tr w:rsidR="00A910DF" w14:paraId="287CB3B1" w14:textId="77777777" w:rsidTr="00CB7A88">
        <w:tc>
          <w:tcPr>
            <w:tcW w:w="2942" w:type="dxa"/>
          </w:tcPr>
          <w:p w14:paraId="500105B2" w14:textId="77777777" w:rsidR="00A910DF" w:rsidRDefault="006022E5" w:rsidP="006022E5">
            <w:pPr>
              <w:jc w:val="center"/>
              <w:rPr>
                <w:lang w:val="es-CL"/>
              </w:rPr>
            </w:pPr>
            <w:r>
              <w:rPr>
                <w:lang w:val="es-CL"/>
              </w:rPr>
              <w:t>277.039.359</w:t>
            </w:r>
          </w:p>
        </w:tc>
        <w:tc>
          <w:tcPr>
            <w:tcW w:w="2943" w:type="dxa"/>
          </w:tcPr>
          <w:p w14:paraId="52445674" w14:textId="77777777" w:rsidR="00A910DF" w:rsidRDefault="00D1244F" w:rsidP="006022E5">
            <w:pPr>
              <w:jc w:val="center"/>
              <w:rPr>
                <w:lang w:val="es-CL"/>
              </w:rPr>
            </w:pPr>
            <w:r>
              <w:rPr>
                <w:lang w:val="es-CL"/>
              </w:rPr>
              <w:t>267.840.410</w:t>
            </w:r>
          </w:p>
        </w:tc>
        <w:tc>
          <w:tcPr>
            <w:tcW w:w="2943" w:type="dxa"/>
          </w:tcPr>
          <w:p w14:paraId="22B58359" w14:textId="77777777" w:rsidR="00A910DF" w:rsidRDefault="002B6932" w:rsidP="002B6932">
            <w:pPr>
              <w:jc w:val="center"/>
              <w:rPr>
                <w:lang w:val="es-CL"/>
              </w:rPr>
            </w:pPr>
            <w:r>
              <w:rPr>
                <w:lang w:val="es-CL"/>
              </w:rPr>
              <w:t>310</w:t>
            </w:r>
          </w:p>
        </w:tc>
      </w:tr>
    </w:tbl>
    <w:p w14:paraId="5D8A34B1" w14:textId="77777777" w:rsidR="00AC4673" w:rsidRDefault="00AC4673" w:rsidP="00A56C8F">
      <w:pPr>
        <w:jc w:val="both"/>
        <w:rPr>
          <w:b/>
          <w:lang w:val="es-CL"/>
        </w:rPr>
      </w:pPr>
    </w:p>
    <w:p w14:paraId="3528DED9" w14:textId="759A6EE3" w:rsidR="00D7595B" w:rsidRPr="00D7595B" w:rsidRDefault="00477FB2" w:rsidP="00A56C8F">
      <w:pPr>
        <w:jc w:val="both"/>
        <w:rPr>
          <w:b/>
          <w:lang w:val="es-CL"/>
        </w:rPr>
      </w:pPr>
      <w:r>
        <w:rPr>
          <w:b/>
          <w:lang w:val="es-CL"/>
        </w:rPr>
        <w:t>1.6.9</w:t>
      </w:r>
      <w:r w:rsidR="00D7595B" w:rsidRPr="00D7595B">
        <w:rPr>
          <w:b/>
          <w:lang w:val="es-CL"/>
        </w:rPr>
        <w:t>.-  QUIERO MI BARRIO</w:t>
      </w:r>
    </w:p>
    <w:p w14:paraId="7BFA0ABD" w14:textId="36C6C0AF" w:rsidR="00D7595B" w:rsidRDefault="00D7595B" w:rsidP="00A56C8F">
      <w:pPr>
        <w:jc w:val="both"/>
        <w:rPr>
          <w:lang w:val="es-CL"/>
        </w:rPr>
      </w:pPr>
      <w:r w:rsidRPr="00D7595B">
        <w:rPr>
          <w:lang w:val="es-CL"/>
        </w:rPr>
        <w:t>El Programa de Recuperación de Barrios “Quiero Mi Barrio</w:t>
      </w:r>
      <w:r w:rsidR="00A910DF" w:rsidRPr="00D7595B">
        <w:rPr>
          <w:lang w:val="es-CL"/>
        </w:rPr>
        <w:t xml:space="preserve">”, </w:t>
      </w:r>
      <w:r w:rsidR="001A4B4E">
        <w:rPr>
          <w:lang w:val="es-CL"/>
        </w:rPr>
        <w:t xml:space="preserve">suscrito con el Ministerio de Vivienda y Urbanismo, se ha caracterizado en estos años de gestión alcaldicia, por </w:t>
      </w:r>
      <w:r w:rsidRPr="00D7595B">
        <w:rPr>
          <w:lang w:val="es-CL"/>
        </w:rPr>
        <w:t xml:space="preserve">mejorar la calidad de vida de las personas a través </w:t>
      </w:r>
      <w:r w:rsidR="00A910DF" w:rsidRPr="00D7595B">
        <w:rPr>
          <w:lang w:val="es-CL"/>
        </w:rPr>
        <w:t>de un</w:t>
      </w:r>
      <w:r w:rsidRPr="00D7595B">
        <w:rPr>
          <w:lang w:val="es-CL"/>
        </w:rPr>
        <w:t xml:space="preserve"> proceso participativo que involucra al municipio y la propia comunidad beneficiada, permitiendo así la recuperación de los espacios públicos, el equipamiento y el fortalecimiento </w:t>
      </w:r>
      <w:r w:rsidR="001A4B4E">
        <w:rPr>
          <w:lang w:val="es-CL"/>
        </w:rPr>
        <w:t>comunitario.</w:t>
      </w:r>
      <w:r w:rsidR="004E4A93">
        <w:rPr>
          <w:lang w:val="es-CL"/>
        </w:rPr>
        <w:t xml:space="preserve"> </w:t>
      </w:r>
    </w:p>
    <w:tbl>
      <w:tblPr>
        <w:tblStyle w:val="Tablaconcuadrcula"/>
        <w:tblW w:w="0" w:type="auto"/>
        <w:tblLook w:val="04A0" w:firstRow="1" w:lastRow="0" w:firstColumn="1" w:lastColumn="0" w:noHBand="0" w:noVBand="1"/>
      </w:tblPr>
      <w:tblGrid>
        <w:gridCol w:w="2942"/>
        <w:gridCol w:w="2943"/>
        <w:gridCol w:w="2943"/>
      </w:tblGrid>
      <w:tr w:rsidR="00A910DF" w:rsidRPr="00615A3F" w14:paraId="03D5D39C" w14:textId="77777777" w:rsidTr="00CB7A88">
        <w:tc>
          <w:tcPr>
            <w:tcW w:w="2942" w:type="dxa"/>
            <w:shd w:val="clear" w:color="auto" w:fill="BFBFBF" w:themeFill="background1" w:themeFillShade="BF"/>
          </w:tcPr>
          <w:p w14:paraId="7F30B523" w14:textId="77777777" w:rsidR="00A910DF" w:rsidRPr="00615A3F" w:rsidRDefault="00A910DF" w:rsidP="00CB7A88">
            <w:pPr>
              <w:jc w:val="center"/>
              <w:rPr>
                <w:b/>
                <w:lang w:val="es-CL"/>
              </w:rPr>
            </w:pPr>
            <w:r w:rsidRPr="00615A3F">
              <w:rPr>
                <w:b/>
                <w:lang w:val="es-CL"/>
              </w:rPr>
              <w:t>Presupuesto</w:t>
            </w:r>
          </w:p>
        </w:tc>
        <w:tc>
          <w:tcPr>
            <w:tcW w:w="2943" w:type="dxa"/>
            <w:shd w:val="clear" w:color="auto" w:fill="BFBFBF" w:themeFill="background1" w:themeFillShade="BF"/>
          </w:tcPr>
          <w:p w14:paraId="0AA1F342" w14:textId="77777777" w:rsidR="00A910DF" w:rsidRPr="00615A3F" w:rsidRDefault="00A910DF" w:rsidP="00CB7A88">
            <w:pPr>
              <w:jc w:val="center"/>
              <w:rPr>
                <w:b/>
                <w:lang w:val="es-CL"/>
              </w:rPr>
            </w:pPr>
            <w:r w:rsidRPr="00615A3F">
              <w:rPr>
                <w:b/>
                <w:lang w:val="es-CL"/>
              </w:rPr>
              <w:t>Ejecutado</w:t>
            </w:r>
          </w:p>
        </w:tc>
        <w:tc>
          <w:tcPr>
            <w:tcW w:w="2943" w:type="dxa"/>
            <w:shd w:val="clear" w:color="auto" w:fill="BFBFBF" w:themeFill="background1" w:themeFillShade="BF"/>
          </w:tcPr>
          <w:p w14:paraId="01FDE20E" w14:textId="77777777" w:rsidR="00A910DF" w:rsidRPr="00615A3F" w:rsidRDefault="00A910DF" w:rsidP="00CB7A88">
            <w:pPr>
              <w:jc w:val="center"/>
              <w:rPr>
                <w:b/>
                <w:lang w:val="es-CL"/>
              </w:rPr>
            </w:pPr>
            <w:r w:rsidRPr="00615A3F">
              <w:rPr>
                <w:b/>
                <w:lang w:val="es-CL"/>
              </w:rPr>
              <w:t>Cobertura</w:t>
            </w:r>
          </w:p>
        </w:tc>
      </w:tr>
      <w:tr w:rsidR="00A910DF" w14:paraId="0F6BBD27" w14:textId="77777777" w:rsidTr="00CB7A88">
        <w:tc>
          <w:tcPr>
            <w:tcW w:w="2942" w:type="dxa"/>
          </w:tcPr>
          <w:p w14:paraId="3D23B4B5" w14:textId="77777777" w:rsidR="00A910DF" w:rsidRDefault="00744D60" w:rsidP="00744D60">
            <w:pPr>
              <w:jc w:val="center"/>
              <w:rPr>
                <w:lang w:val="es-CL"/>
              </w:rPr>
            </w:pPr>
            <w:r>
              <w:rPr>
                <w:lang w:val="es-CL"/>
              </w:rPr>
              <w:t>639.066.338</w:t>
            </w:r>
          </w:p>
        </w:tc>
        <w:tc>
          <w:tcPr>
            <w:tcW w:w="2943" w:type="dxa"/>
          </w:tcPr>
          <w:p w14:paraId="1DD85498" w14:textId="77777777" w:rsidR="00A910DF" w:rsidRDefault="009135EA" w:rsidP="00744D60">
            <w:pPr>
              <w:jc w:val="center"/>
              <w:rPr>
                <w:lang w:val="es-CL"/>
              </w:rPr>
            </w:pPr>
            <w:r>
              <w:rPr>
                <w:lang w:val="es-CL"/>
              </w:rPr>
              <w:t>635.407.433</w:t>
            </w:r>
          </w:p>
        </w:tc>
        <w:tc>
          <w:tcPr>
            <w:tcW w:w="2943" w:type="dxa"/>
          </w:tcPr>
          <w:p w14:paraId="0F321567" w14:textId="77777777" w:rsidR="00A910DF" w:rsidRDefault="00AF1332" w:rsidP="00744D60">
            <w:pPr>
              <w:jc w:val="center"/>
              <w:rPr>
                <w:lang w:val="es-CL"/>
              </w:rPr>
            </w:pPr>
            <w:r>
              <w:rPr>
                <w:lang w:val="es-CL"/>
              </w:rPr>
              <w:t>2.500 viviendas aprox.</w:t>
            </w:r>
          </w:p>
        </w:tc>
      </w:tr>
    </w:tbl>
    <w:p w14:paraId="33444581" w14:textId="77777777" w:rsidR="00A910DF" w:rsidRPr="00D7595B" w:rsidRDefault="00A910DF" w:rsidP="00A56C8F">
      <w:pPr>
        <w:jc w:val="both"/>
        <w:rPr>
          <w:lang w:val="es-CL"/>
        </w:rPr>
      </w:pPr>
      <w:bookmarkStart w:id="2" w:name="_GoBack"/>
      <w:bookmarkEnd w:id="2"/>
    </w:p>
    <w:sectPr w:rsidR="00A910DF" w:rsidRPr="00D7595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7764B"/>
    <w:multiLevelType w:val="hybridMultilevel"/>
    <w:tmpl w:val="4C26C5FC"/>
    <w:lvl w:ilvl="0" w:tplc="4934CE2E">
      <w:start w:val="130"/>
      <w:numFmt w:val="bullet"/>
      <w:lvlText w:val=""/>
      <w:lvlJc w:val="left"/>
      <w:pPr>
        <w:ind w:left="720" w:hanging="360"/>
      </w:pPr>
      <w:rPr>
        <w:rFonts w:ascii="Symbol" w:eastAsiaTheme="minorHAnsi" w:hAnsi="Symbol" w:cstheme="minorHAnsi" w:hint="default"/>
        <w:color w:val="222222"/>
        <w:sz w:val="22"/>
        <w:u w:val="none"/>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C8F"/>
    <w:rsid w:val="00012FE3"/>
    <w:rsid w:val="00044CAC"/>
    <w:rsid w:val="00121BEE"/>
    <w:rsid w:val="00140C1B"/>
    <w:rsid w:val="001429D6"/>
    <w:rsid w:val="0015183A"/>
    <w:rsid w:val="00165E6D"/>
    <w:rsid w:val="001806D9"/>
    <w:rsid w:val="00190ECB"/>
    <w:rsid w:val="001A477E"/>
    <w:rsid w:val="001A4B4E"/>
    <w:rsid w:val="001A6184"/>
    <w:rsid w:val="001B17CE"/>
    <w:rsid w:val="001B6375"/>
    <w:rsid w:val="001D1AA7"/>
    <w:rsid w:val="001D41D0"/>
    <w:rsid w:val="001D5427"/>
    <w:rsid w:val="001D7ABD"/>
    <w:rsid w:val="001E12D1"/>
    <w:rsid w:val="00206EC1"/>
    <w:rsid w:val="002208D9"/>
    <w:rsid w:val="00263EC0"/>
    <w:rsid w:val="00286E89"/>
    <w:rsid w:val="002B6932"/>
    <w:rsid w:val="002C0E98"/>
    <w:rsid w:val="002D4B6B"/>
    <w:rsid w:val="002F48CE"/>
    <w:rsid w:val="00312CCA"/>
    <w:rsid w:val="00317243"/>
    <w:rsid w:val="0032292C"/>
    <w:rsid w:val="00333721"/>
    <w:rsid w:val="00374851"/>
    <w:rsid w:val="00386ECC"/>
    <w:rsid w:val="00391EC5"/>
    <w:rsid w:val="00401EE4"/>
    <w:rsid w:val="004072FE"/>
    <w:rsid w:val="00420643"/>
    <w:rsid w:val="00426212"/>
    <w:rsid w:val="00441A63"/>
    <w:rsid w:val="00447198"/>
    <w:rsid w:val="00455F50"/>
    <w:rsid w:val="00470ABC"/>
    <w:rsid w:val="00477FB2"/>
    <w:rsid w:val="004B00E0"/>
    <w:rsid w:val="004C2A48"/>
    <w:rsid w:val="004E28C8"/>
    <w:rsid w:val="004E2DA5"/>
    <w:rsid w:val="004E4A93"/>
    <w:rsid w:val="004F509B"/>
    <w:rsid w:val="004F7E7C"/>
    <w:rsid w:val="005154B4"/>
    <w:rsid w:val="00515EB3"/>
    <w:rsid w:val="005553CC"/>
    <w:rsid w:val="0055679E"/>
    <w:rsid w:val="00562FC0"/>
    <w:rsid w:val="005678E9"/>
    <w:rsid w:val="00571C47"/>
    <w:rsid w:val="005A4FD8"/>
    <w:rsid w:val="005B4DC9"/>
    <w:rsid w:val="005E687E"/>
    <w:rsid w:val="006022E5"/>
    <w:rsid w:val="00607763"/>
    <w:rsid w:val="006108F3"/>
    <w:rsid w:val="00615A0A"/>
    <w:rsid w:val="00615A3F"/>
    <w:rsid w:val="006238C8"/>
    <w:rsid w:val="0063264F"/>
    <w:rsid w:val="00657496"/>
    <w:rsid w:val="00665B7E"/>
    <w:rsid w:val="006746D2"/>
    <w:rsid w:val="00697758"/>
    <w:rsid w:val="006A1DC5"/>
    <w:rsid w:val="006B02D3"/>
    <w:rsid w:val="006C7440"/>
    <w:rsid w:val="006D0829"/>
    <w:rsid w:val="006D1382"/>
    <w:rsid w:val="00700CED"/>
    <w:rsid w:val="007068B5"/>
    <w:rsid w:val="00712AC6"/>
    <w:rsid w:val="007136B1"/>
    <w:rsid w:val="0071693B"/>
    <w:rsid w:val="00717696"/>
    <w:rsid w:val="00723098"/>
    <w:rsid w:val="00726A71"/>
    <w:rsid w:val="00744D60"/>
    <w:rsid w:val="007605EB"/>
    <w:rsid w:val="00766158"/>
    <w:rsid w:val="00770E24"/>
    <w:rsid w:val="0077682A"/>
    <w:rsid w:val="00782EAF"/>
    <w:rsid w:val="00793163"/>
    <w:rsid w:val="00793837"/>
    <w:rsid w:val="00795C87"/>
    <w:rsid w:val="007A33DB"/>
    <w:rsid w:val="007C24C0"/>
    <w:rsid w:val="008344AF"/>
    <w:rsid w:val="008360C3"/>
    <w:rsid w:val="00855B7C"/>
    <w:rsid w:val="008665B9"/>
    <w:rsid w:val="008973A4"/>
    <w:rsid w:val="008A3B23"/>
    <w:rsid w:val="008A7E25"/>
    <w:rsid w:val="008B2B50"/>
    <w:rsid w:val="008F6066"/>
    <w:rsid w:val="009135EA"/>
    <w:rsid w:val="009142B8"/>
    <w:rsid w:val="009212A1"/>
    <w:rsid w:val="00930F37"/>
    <w:rsid w:val="00931014"/>
    <w:rsid w:val="00935164"/>
    <w:rsid w:val="00943811"/>
    <w:rsid w:val="00967BA3"/>
    <w:rsid w:val="0097302B"/>
    <w:rsid w:val="00980437"/>
    <w:rsid w:val="009A28DD"/>
    <w:rsid w:val="009B50A8"/>
    <w:rsid w:val="009D0646"/>
    <w:rsid w:val="009D6E7C"/>
    <w:rsid w:val="009E2644"/>
    <w:rsid w:val="00A07386"/>
    <w:rsid w:val="00A4051A"/>
    <w:rsid w:val="00A4782B"/>
    <w:rsid w:val="00A56C8F"/>
    <w:rsid w:val="00A676F0"/>
    <w:rsid w:val="00A910DF"/>
    <w:rsid w:val="00AA0F60"/>
    <w:rsid w:val="00AA5A43"/>
    <w:rsid w:val="00AC4673"/>
    <w:rsid w:val="00AC5B58"/>
    <w:rsid w:val="00AC62F2"/>
    <w:rsid w:val="00AC7D70"/>
    <w:rsid w:val="00AD23D6"/>
    <w:rsid w:val="00AD68E9"/>
    <w:rsid w:val="00AE59DF"/>
    <w:rsid w:val="00AF1332"/>
    <w:rsid w:val="00AF1C65"/>
    <w:rsid w:val="00B1281C"/>
    <w:rsid w:val="00B27812"/>
    <w:rsid w:val="00B81B46"/>
    <w:rsid w:val="00B92CAC"/>
    <w:rsid w:val="00BA2114"/>
    <w:rsid w:val="00BB5BDA"/>
    <w:rsid w:val="00BC6A70"/>
    <w:rsid w:val="00BE1E50"/>
    <w:rsid w:val="00BE688A"/>
    <w:rsid w:val="00C217DA"/>
    <w:rsid w:val="00C36A93"/>
    <w:rsid w:val="00CB7A88"/>
    <w:rsid w:val="00CC0285"/>
    <w:rsid w:val="00CD74A0"/>
    <w:rsid w:val="00CD74E9"/>
    <w:rsid w:val="00D05AA0"/>
    <w:rsid w:val="00D1244F"/>
    <w:rsid w:val="00D32D2F"/>
    <w:rsid w:val="00D7595B"/>
    <w:rsid w:val="00D76F02"/>
    <w:rsid w:val="00D90CF0"/>
    <w:rsid w:val="00DB4979"/>
    <w:rsid w:val="00DE5FA7"/>
    <w:rsid w:val="00DF6817"/>
    <w:rsid w:val="00E31D9C"/>
    <w:rsid w:val="00E4202B"/>
    <w:rsid w:val="00E51F89"/>
    <w:rsid w:val="00E7662A"/>
    <w:rsid w:val="00E949ED"/>
    <w:rsid w:val="00EB1179"/>
    <w:rsid w:val="00F17649"/>
    <w:rsid w:val="00F5261D"/>
    <w:rsid w:val="00F61D39"/>
    <w:rsid w:val="00F81364"/>
    <w:rsid w:val="00F86CDC"/>
    <w:rsid w:val="00F97949"/>
    <w:rsid w:val="00FA4A54"/>
    <w:rsid w:val="00FA67E2"/>
    <w:rsid w:val="00FD6E83"/>
    <w:rsid w:val="00FE016D"/>
    <w:rsid w:val="00FF0579"/>
    <w:rsid w:val="00FF0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DC4D3"/>
  <w15:chartTrackingRefBased/>
  <w15:docId w15:val="{4F02FC90-0ACF-4D5B-B254-D09E2F165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15A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BC6A70"/>
    <w:pPr>
      <w:ind w:left="720"/>
      <w:contextualSpacing/>
    </w:pPr>
    <w:rPr>
      <w:lang w:val="es-CL"/>
    </w:rPr>
  </w:style>
  <w:style w:type="paragraph" w:styleId="Textodeglobo">
    <w:name w:val="Balloon Text"/>
    <w:basedOn w:val="Normal"/>
    <w:link w:val="TextodegloboCar"/>
    <w:uiPriority w:val="99"/>
    <w:semiHidden/>
    <w:unhideWhenUsed/>
    <w:rsid w:val="00263EC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63E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240946">
      <w:bodyDiv w:val="1"/>
      <w:marLeft w:val="0"/>
      <w:marRight w:val="0"/>
      <w:marTop w:val="0"/>
      <w:marBottom w:val="0"/>
      <w:divBdr>
        <w:top w:val="none" w:sz="0" w:space="0" w:color="auto"/>
        <w:left w:val="none" w:sz="0" w:space="0" w:color="auto"/>
        <w:bottom w:val="none" w:sz="0" w:space="0" w:color="auto"/>
        <w:right w:val="none" w:sz="0" w:space="0" w:color="auto"/>
      </w:divBdr>
      <w:divsChild>
        <w:div w:id="1690329900">
          <w:marLeft w:val="0"/>
          <w:marRight w:val="0"/>
          <w:marTop w:val="0"/>
          <w:marBottom w:val="0"/>
          <w:divBdr>
            <w:top w:val="none" w:sz="0" w:space="0" w:color="auto"/>
            <w:left w:val="none" w:sz="0" w:space="0" w:color="auto"/>
            <w:bottom w:val="none" w:sz="0" w:space="0" w:color="auto"/>
            <w:right w:val="none" w:sz="0" w:space="0" w:color="auto"/>
          </w:divBdr>
        </w:div>
        <w:div w:id="899482685">
          <w:marLeft w:val="0"/>
          <w:marRight w:val="0"/>
          <w:marTop w:val="0"/>
          <w:marBottom w:val="0"/>
          <w:divBdr>
            <w:top w:val="none" w:sz="0" w:space="0" w:color="auto"/>
            <w:left w:val="none" w:sz="0" w:space="0" w:color="auto"/>
            <w:bottom w:val="none" w:sz="0" w:space="0" w:color="auto"/>
            <w:right w:val="none" w:sz="0" w:space="0" w:color="auto"/>
          </w:divBdr>
        </w:div>
        <w:div w:id="309750158">
          <w:marLeft w:val="0"/>
          <w:marRight w:val="0"/>
          <w:marTop w:val="0"/>
          <w:marBottom w:val="0"/>
          <w:divBdr>
            <w:top w:val="none" w:sz="0" w:space="0" w:color="auto"/>
            <w:left w:val="none" w:sz="0" w:space="0" w:color="auto"/>
            <w:bottom w:val="none" w:sz="0" w:space="0" w:color="auto"/>
            <w:right w:val="none" w:sz="0" w:space="0" w:color="auto"/>
          </w:divBdr>
        </w:div>
        <w:div w:id="133960250">
          <w:marLeft w:val="0"/>
          <w:marRight w:val="0"/>
          <w:marTop w:val="0"/>
          <w:marBottom w:val="0"/>
          <w:divBdr>
            <w:top w:val="none" w:sz="0" w:space="0" w:color="auto"/>
            <w:left w:val="none" w:sz="0" w:space="0" w:color="auto"/>
            <w:bottom w:val="none" w:sz="0" w:space="0" w:color="auto"/>
            <w:right w:val="none" w:sz="0" w:space="0" w:color="auto"/>
          </w:divBdr>
        </w:div>
        <w:div w:id="1152909643">
          <w:marLeft w:val="0"/>
          <w:marRight w:val="0"/>
          <w:marTop w:val="0"/>
          <w:marBottom w:val="0"/>
          <w:divBdr>
            <w:top w:val="none" w:sz="0" w:space="0" w:color="auto"/>
            <w:left w:val="none" w:sz="0" w:space="0" w:color="auto"/>
            <w:bottom w:val="none" w:sz="0" w:space="0" w:color="auto"/>
            <w:right w:val="none" w:sz="0" w:space="0" w:color="auto"/>
          </w:divBdr>
        </w:div>
        <w:div w:id="658850128">
          <w:marLeft w:val="0"/>
          <w:marRight w:val="0"/>
          <w:marTop w:val="0"/>
          <w:marBottom w:val="0"/>
          <w:divBdr>
            <w:top w:val="none" w:sz="0" w:space="0" w:color="auto"/>
            <w:left w:val="none" w:sz="0" w:space="0" w:color="auto"/>
            <w:bottom w:val="none" w:sz="0" w:space="0" w:color="auto"/>
            <w:right w:val="none" w:sz="0" w:space="0" w:color="auto"/>
          </w:divBdr>
        </w:div>
        <w:div w:id="832257756">
          <w:marLeft w:val="0"/>
          <w:marRight w:val="0"/>
          <w:marTop w:val="0"/>
          <w:marBottom w:val="0"/>
          <w:divBdr>
            <w:top w:val="none" w:sz="0" w:space="0" w:color="auto"/>
            <w:left w:val="none" w:sz="0" w:space="0" w:color="auto"/>
            <w:bottom w:val="none" w:sz="0" w:space="0" w:color="auto"/>
            <w:right w:val="none" w:sz="0" w:space="0" w:color="auto"/>
          </w:divBdr>
        </w:div>
      </w:divsChild>
    </w:div>
    <w:div w:id="578292849">
      <w:bodyDiv w:val="1"/>
      <w:marLeft w:val="0"/>
      <w:marRight w:val="0"/>
      <w:marTop w:val="0"/>
      <w:marBottom w:val="0"/>
      <w:divBdr>
        <w:top w:val="none" w:sz="0" w:space="0" w:color="auto"/>
        <w:left w:val="none" w:sz="0" w:space="0" w:color="auto"/>
        <w:bottom w:val="none" w:sz="0" w:space="0" w:color="auto"/>
        <w:right w:val="none" w:sz="0" w:space="0" w:color="auto"/>
      </w:divBdr>
    </w:div>
    <w:div w:id="609043948">
      <w:bodyDiv w:val="1"/>
      <w:marLeft w:val="0"/>
      <w:marRight w:val="0"/>
      <w:marTop w:val="0"/>
      <w:marBottom w:val="0"/>
      <w:divBdr>
        <w:top w:val="none" w:sz="0" w:space="0" w:color="auto"/>
        <w:left w:val="none" w:sz="0" w:space="0" w:color="auto"/>
        <w:bottom w:val="none" w:sz="0" w:space="0" w:color="auto"/>
        <w:right w:val="none" w:sz="0" w:space="0" w:color="auto"/>
      </w:divBdr>
    </w:div>
    <w:div w:id="1179932602">
      <w:bodyDiv w:val="1"/>
      <w:marLeft w:val="0"/>
      <w:marRight w:val="0"/>
      <w:marTop w:val="0"/>
      <w:marBottom w:val="0"/>
      <w:divBdr>
        <w:top w:val="none" w:sz="0" w:space="0" w:color="auto"/>
        <w:left w:val="none" w:sz="0" w:space="0" w:color="auto"/>
        <w:bottom w:val="none" w:sz="0" w:space="0" w:color="auto"/>
        <w:right w:val="none" w:sz="0" w:space="0" w:color="auto"/>
      </w:divBdr>
    </w:div>
    <w:div w:id="1406293191">
      <w:bodyDiv w:val="1"/>
      <w:marLeft w:val="0"/>
      <w:marRight w:val="0"/>
      <w:marTop w:val="0"/>
      <w:marBottom w:val="0"/>
      <w:divBdr>
        <w:top w:val="none" w:sz="0" w:space="0" w:color="auto"/>
        <w:left w:val="none" w:sz="0" w:space="0" w:color="auto"/>
        <w:bottom w:val="none" w:sz="0" w:space="0" w:color="auto"/>
        <w:right w:val="none" w:sz="0" w:space="0" w:color="auto"/>
      </w:divBdr>
    </w:div>
    <w:div w:id="1743871115">
      <w:bodyDiv w:val="1"/>
      <w:marLeft w:val="0"/>
      <w:marRight w:val="0"/>
      <w:marTop w:val="0"/>
      <w:marBottom w:val="0"/>
      <w:divBdr>
        <w:top w:val="none" w:sz="0" w:space="0" w:color="auto"/>
        <w:left w:val="none" w:sz="0" w:space="0" w:color="auto"/>
        <w:bottom w:val="none" w:sz="0" w:space="0" w:color="auto"/>
        <w:right w:val="none" w:sz="0" w:space="0" w:color="auto"/>
      </w:divBdr>
    </w:div>
    <w:div w:id="1981420021">
      <w:bodyDiv w:val="1"/>
      <w:marLeft w:val="0"/>
      <w:marRight w:val="0"/>
      <w:marTop w:val="0"/>
      <w:marBottom w:val="0"/>
      <w:divBdr>
        <w:top w:val="none" w:sz="0" w:space="0" w:color="auto"/>
        <w:left w:val="none" w:sz="0" w:space="0" w:color="auto"/>
        <w:bottom w:val="none" w:sz="0" w:space="0" w:color="auto"/>
        <w:right w:val="none" w:sz="0" w:space="0" w:color="auto"/>
      </w:divBdr>
    </w:div>
    <w:div w:id="2079666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33190-1E49-4876-9C0E-E18358878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1507</Words>
  <Characters>8594</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cp:revision>
  <cp:lastPrinted>2021-04-23T13:49:00Z</cp:lastPrinted>
  <dcterms:created xsi:type="dcterms:W3CDTF">2021-04-26T14:11:00Z</dcterms:created>
  <dcterms:modified xsi:type="dcterms:W3CDTF">2021-04-26T14:23:00Z</dcterms:modified>
</cp:coreProperties>
</file>